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74" w:rsidRDefault="00AD6A78" w:rsidP="00D21271">
      <w:pPr>
        <w:overflowPunct w:val="0"/>
        <w:spacing w:line="600" w:lineRule="exact"/>
        <w:rPr>
          <w:rFonts w:ascii="黑体" w:eastAsia="黑体" w:hAnsi="黑体" w:cs="黑体"/>
          <w:sz w:val="28"/>
          <w:szCs w:val="28"/>
        </w:rPr>
      </w:pPr>
      <w:r>
        <w:rPr>
          <w:rFonts w:ascii="黑体" w:eastAsia="黑体" w:hAnsi="黑体" w:cs="黑体" w:hint="eastAsia"/>
          <w:sz w:val="32"/>
          <w:szCs w:val="32"/>
        </w:rPr>
        <w:t>附件</w:t>
      </w:r>
      <w:r>
        <w:rPr>
          <w:rFonts w:ascii="黑体" w:eastAsia="黑体" w:hAnsi="黑体" w:cs="黑体" w:hint="eastAsia"/>
          <w:sz w:val="32"/>
          <w:szCs w:val="32"/>
        </w:rPr>
        <w:t>2</w:t>
      </w:r>
    </w:p>
    <w:p w:rsidR="00021774" w:rsidRDefault="00021774" w:rsidP="00D21271">
      <w:pPr>
        <w:overflowPunct w:val="0"/>
        <w:spacing w:line="600" w:lineRule="exact"/>
        <w:rPr>
          <w:rFonts w:ascii="仿宋_GB2312" w:eastAsia="仿宋_GB2312" w:hAnsi="仿宋_GB2312" w:cs="仿宋_GB2312"/>
          <w:sz w:val="30"/>
          <w:szCs w:val="30"/>
        </w:rPr>
      </w:pPr>
    </w:p>
    <w:p w:rsidR="00021774" w:rsidRDefault="00AD6A78" w:rsidP="00D21271">
      <w:pPr>
        <w:overflowPunct w:val="0"/>
        <w:spacing w:line="600" w:lineRule="exact"/>
        <w:jc w:val="center"/>
        <w:rPr>
          <w:rFonts w:ascii="方正小标宋简体" w:eastAsia="方正小标宋简体" w:hAnsi="华文中宋"/>
          <w:sz w:val="44"/>
          <w:szCs w:val="44"/>
        </w:rPr>
      </w:pPr>
      <w:proofErr w:type="gramStart"/>
      <w:r>
        <w:rPr>
          <w:rFonts w:ascii="方正小标宋简体" w:eastAsia="方正小标宋简体" w:hAnsi="华文中宋" w:hint="eastAsia"/>
          <w:sz w:val="44"/>
          <w:szCs w:val="44"/>
        </w:rPr>
        <w:t>《</w:t>
      </w:r>
      <w:proofErr w:type="gramEnd"/>
      <w:r>
        <w:rPr>
          <w:rFonts w:ascii="方正小标宋简体" w:eastAsia="方正小标宋简体" w:hAnsi="华文中宋"/>
          <w:sz w:val="44"/>
          <w:szCs w:val="44"/>
        </w:rPr>
        <w:t>2020</w:t>
      </w:r>
      <w:r>
        <w:rPr>
          <w:rFonts w:ascii="方正小标宋简体" w:eastAsia="方正小标宋简体" w:hAnsi="华文中宋" w:hint="eastAsia"/>
          <w:sz w:val="44"/>
          <w:szCs w:val="44"/>
        </w:rPr>
        <w:t>年度</w:t>
      </w:r>
      <w:r>
        <w:rPr>
          <w:rFonts w:ascii="方正小标宋简体" w:eastAsia="方正小标宋简体" w:hAnsi="华文中宋" w:hint="eastAsia"/>
          <w:sz w:val="44"/>
          <w:szCs w:val="44"/>
        </w:rPr>
        <w:t>山东省省级行政事业性国有</w:t>
      </w:r>
    </w:p>
    <w:p w:rsidR="00021774" w:rsidRDefault="00AD6A78" w:rsidP="00D21271">
      <w:pPr>
        <w:overflowPunct w:val="0"/>
        <w:spacing w:line="600" w:lineRule="exact"/>
        <w:jc w:val="center"/>
        <w:rPr>
          <w:rFonts w:ascii="华文中宋" w:eastAsia="华文中宋" w:hAnsi="华文中宋"/>
          <w:b/>
          <w:sz w:val="44"/>
          <w:szCs w:val="44"/>
        </w:rPr>
      </w:pPr>
      <w:r>
        <w:rPr>
          <w:rFonts w:ascii="方正小标宋简体" w:eastAsia="方正小标宋简体" w:hAnsi="华文中宋" w:hint="eastAsia"/>
          <w:sz w:val="44"/>
          <w:szCs w:val="44"/>
        </w:rPr>
        <w:t>资产管理绩效评价表</w:t>
      </w:r>
      <w:proofErr w:type="gramStart"/>
      <w:r>
        <w:rPr>
          <w:rFonts w:ascii="方正小标宋简体" w:eastAsia="方正小标宋简体" w:hAnsi="华文中宋" w:hint="eastAsia"/>
          <w:sz w:val="44"/>
          <w:szCs w:val="44"/>
        </w:rPr>
        <w:t>》</w:t>
      </w:r>
      <w:proofErr w:type="gramEnd"/>
      <w:r>
        <w:rPr>
          <w:rFonts w:ascii="方正小标宋简体" w:eastAsia="方正小标宋简体" w:hAnsi="华文中宋" w:hint="eastAsia"/>
          <w:sz w:val="44"/>
          <w:szCs w:val="44"/>
        </w:rPr>
        <w:t>填报说明</w:t>
      </w:r>
    </w:p>
    <w:p w:rsidR="00021774" w:rsidRDefault="00021774" w:rsidP="00D21271">
      <w:pPr>
        <w:pStyle w:val="1"/>
        <w:keepNext w:val="0"/>
        <w:keepLines w:val="0"/>
        <w:overflowPunct w:val="0"/>
        <w:spacing w:before="0" w:after="0" w:line="600" w:lineRule="exact"/>
        <w:ind w:firstLineChars="236" w:firstLine="711"/>
        <w:rPr>
          <w:rFonts w:ascii="仿宋_GB2312" w:eastAsia="仿宋_GB2312" w:hAnsi="仿宋"/>
          <w:sz w:val="30"/>
          <w:szCs w:val="30"/>
        </w:rPr>
      </w:pPr>
    </w:p>
    <w:p w:rsidR="00021774" w:rsidRDefault="00AD6A78" w:rsidP="00D21271">
      <w:pPr>
        <w:pStyle w:val="1"/>
        <w:keepNext w:val="0"/>
        <w:keepLines w:val="0"/>
        <w:numPr>
          <w:ilvl w:val="255"/>
          <w:numId w:val="0"/>
        </w:numPr>
        <w:overflowPunct w:val="0"/>
        <w:spacing w:before="0" w:after="0" w:line="600" w:lineRule="exact"/>
        <w:ind w:leftChars="236" w:left="496" w:firstLineChars="100" w:firstLine="320"/>
        <w:rPr>
          <w:rFonts w:ascii="黑体" w:eastAsia="黑体" w:hAnsi="黑体" w:cs="黑体"/>
          <w:b w:val="0"/>
          <w:bCs w:val="0"/>
          <w:sz w:val="30"/>
          <w:szCs w:val="30"/>
        </w:rPr>
      </w:pPr>
      <w:r>
        <w:rPr>
          <w:rFonts w:ascii="黑体" w:eastAsia="黑体" w:hAnsi="黑体" w:cs="黑体" w:hint="eastAsia"/>
          <w:b w:val="0"/>
          <w:bCs w:val="0"/>
          <w:sz w:val="32"/>
          <w:szCs w:val="32"/>
        </w:rPr>
        <w:t>一、填报</w:t>
      </w:r>
      <w:r>
        <w:rPr>
          <w:rFonts w:ascii="黑体" w:eastAsia="黑体" w:hAnsi="黑体" w:cs="黑体" w:hint="eastAsia"/>
          <w:b w:val="0"/>
          <w:bCs w:val="0"/>
          <w:sz w:val="32"/>
          <w:szCs w:val="32"/>
        </w:rPr>
        <w:t>说明</w:t>
      </w:r>
    </w:p>
    <w:p w:rsidR="00021774" w:rsidRDefault="00AD6A78" w:rsidP="00D21271">
      <w:pPr>
        <w:pStyle w:val="1"/>
        <w:keepNext w:val="0"/>
        <w:keepLines w:val="0"/>
        <w:overflowPunct w:val="0"/>
        <w:spacing w:before="0" w:after="0" w:line="600" w:lineRule="exact"/>
        <w:ind w:firstLineChars="200" w:firstLine="640"/>
        <w:rPr>
          <w:rFonts w:ascii="仿宋_GB2312" w:eastAsia="仿宋_GB2312" w:hAnsi="仿宋"/>
          <w:b w:val="0"/>
          <w:kern w:val="2"/>
          <w:sz w:val="32"/>
          <w:szCs w:val="32"/>
        </w:rPr>
      </w:pPr>
      <w:r>
        <w:rPr>
          <w:rFonts w:ascii="楷体_GB2312" w:eastAsia="楷体_GB2312" w:hAnsi="楷体_GB2312" w:cs="楷体_GB2312" w:hint="eastAsia"/>
          <w:b w:val="0"/>
          <w:kern w:val="2"/>
          <w:sz w:val="32"/>
          <w:szCs w:val="32"/>
        </w:rPr>
        <w:t>（一）资产制度管理</w:t>
      </w:r>
    </w:p>
    <w:p w:rsidR="00021774" w:rsidRDefault="00AD6A78" w:rsidP="00D21271">
      <w:pPr>
        <w:pStyle w:val="1"/>
        <w:keepNext w:val="0"/>
        <w:keepLines w:val="0"/>
        <w:overflowPunct w:val="0"/>
        <w:spacing w:before="0" w:after="0" w:line="600" w:lineRule="exact"/>
        <w:ind w:firstLineChars="200" w:firstLine="640"/>
        <w:rPr>
          <w:rFonts w:ascii="仿宋_GB2312" w:eastAsia="仿宋_GB2312" w:hAnsi="仿宋"/>
          <w:b w:val="0"/>
          <w:kern w:val="2"/>
          <w:sz w:val="32"/>
          <w:szCs w:val="32"/>
        </w:rPr>
      </w:pPr>
      <w:r>
        <w:rPr>
          <w:rFonts w:ascii="仿宋_GB2312" w:eastAsia="仿宋_GB2312" w:hAnsi="仿宋" w:hint="eastAsia"/>
          <w:b w:val="0"/>
          <w:kern w:val="2"/>
          <w:sz w:val="32"/>
          <w:szCs w:val="32"/>
        </w:rPr>
        <w:t>1.</w:t>
      </w:r>
      <w:r>
        <w:rPr>
          <w:rFonts w:ascii="仿宋_GB2312" w:eastAsia="仿宋_GB2312" w:hAnsi="仿宋" w:hint="eastAsia"/>
          <w:b w:val="0"/>
          <w:kern w:val="2"/>
          <w:sz w:val="32"/>
          <w:szCs w:val="32"/>
        </w:rPr>
        <w:t>建立健全资产管理及内控制度</w:t>
      </w:r>
    </w:p>
    <w:p w:rsidR="00021774" w:rsidRDefault="00AD6A78" w:rsidP="00D21271">
      <w:pPr>
        <w:pStyle w:val="1"/>
        <w:keepNext w:val="0"/>
        <w:keepLines w:val="0"/>
        <w:overflowPunct w:val="0"/>
        <w:spacing w:before="0" w:after="0" w:line="600" w:lineRule="exact"/>
        <w:ind w:firstLineChars="200" w:firstLine="640"/>
        <w:rPr>
          <w:rFonts w:ascii="仿宋_GB2312" w:eastAsia="仿宋_GB2312" w:hAnsi="仿宋"/>
          <w:b w:val="0"/>
          <w:kern w:val="2"/>
          <w:sz w:val="32"/>
          <w:szCs w:val="32"/>
        </w:rPr>
      </w:pPr>
      <w:r>
        <w:rPr>
          <w:rFonts w:ascii="仿宋_GB2312" w:eastAsia="仿宋_GB2312" w:hAnsi="仿宋" w:hint="eastAsia"/>
          <w:b w:val="0"/>
          <w:kern w:val="2"/>
          <w:sz w:val="32"/>
          <w:szCs w:val="32"/>
        </w:rPr>
        <w:t>评分标准：建立资产管理制度得</w:t>
      </w:r>
      <w:r>
        <w:rPr>
          <w:rFonts w:ascii="仿宋_GB2312" w:eastAsia="仿宋_GB2312" w:hAnsi="仿宋" w:hint="eastAsia"/>
          <w:b w:val="0"/>
          <w:kern w:val="2"/>
          <w:sz w:val="32"/>
          <w:szCs w:val="32"/>
        </w:rPr>
        <w:t>1</w:t>
      </w:r>
      <w:r>
        <w:rPr>
          <w:rFonts w:ascii="仿宋_GB2312" w:eastAsia="仿宋_GB2312" w:hAnsi="仿宋" w:hint="eastAsia"/>
          <w:b w:val="0"/>
          <w:kern w:val="2"/>
          <w:sz w:val="32"/>
          <w:szCs w:val="32"/>
        </w:rPr>
        <w:t>分，建立资</w:t>
      </w:r>
      <w:bookmarkStart w:id="0" w:name="_GoBack"/>
      <w:bookmarkEnd w:id="0"/>
      <w:r>
        <w:rPr>
          <w:rFonts w:ascii="仿宋_GB2312" w:eastAsia="仿宋_GB2312" w:hAnsi="仿宋" w:hint="eastAsia"/>
          <w:b w:val="0"/>
          <w:kern w:val="2"/>
          <w:sz w:val="32"/>
          <w:szCs w:val="32"/>
        </w:rPr>
        <w:t>产内控制度（单位内控制度包含资产管理相关事项视同建立资产内控制度）得</w:t>
      </w:r>
      <w:r>
        <w:rPr>
          <w:rFonts w:ascii="仿宋_GB2312" w:eastAsia="仿宋_GB2312" w:hAnsi="仿宋" w:hint="eastAsia"/>
          <w:b w:val="0"/>
          <w:kern w:val="2"/>
          <w:sz w:val="32"/>
          <w:szCs w:val="32"/>
        </w:rPr>
        <w:t>1</w:t>
      </w:r>
      <w:r>
        <w:rPr>
          <w:rFonts w:ascii="仿宋_GB2312" w:eastAsia="仿宋_GB2312" w:hAnsi="仿宋" w:hint="eastAsia"/>
          <w:b w:val="0"/>
          <w:kern w:val="2"/>
          <w:sz w:val="32"/>
          <w:szCs w:val="32"/>
        </w:rPr>
        <w:t>分。未建立资产管理制度和内控制度不得分。</w:t>
      </w:r>
    </w:p>
    <w:p w:rsidR="00021774" w:rsidRDefault="00AD6A78" w:rsidP="00D21271">
      <w:pPr>
        <w:overflowPunct w:val="0"/>
        <w:spacing w:line="600" w:lineRule="exact"/>
        <w:rPr>
          <w:sz w:val="32"/>
          <w:szCs w:val="32"/>
        </w:rPr>
      </w:pPr>
      <w:r>
        <w:rPr>
          <w:rFonts w:ascii="仿宋_GB2312" w:eastAsia="仿宋_GB2312" w:hAnsi="仿宋" w:hint="eastAsia"/>
          <w:bCs/>
          <w:sz w:val="32"/>
          <w:szCs w:val="32"/>
        </w:rPr>
        <w:t xml:space="preserve">    </w:t>
      </w:r>
      <w:r>
        <w:rPr>
          <w:rFonts w:ascii="仿宋_GB2312" w:eastAsia="仿宋_GB2312" w:hAnsi="仿宋" w:hint="eastAsia"/>
          <w:bCs/>
          <w:sz w:val="32"/>
          <w:szCs w:val="32"/>
        </w:rPr>
        <w:t>提供资料：各项资产管理制度和内控制度正式文件。</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w:t>
      </w:r>
      <w:r>
        <w:rPr>
          <w:rFonts w:ascii="仿宋_GB2312" w:eastAsia="仿宋_GB2312" w:hAnsi="仿宋" w:hint="eastAsia"/>
          <w:bCs/>
          <w:sz w:val="32"/>
          <w:szCs w:val="32"/>
        </w:rPr>
        <w:t>设立资产管理机构或实行专人管理</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评分标准：设立专门资产管理机构或有明确文件指定专人进行资产管理的得</w:t>
      </w:r>
      <w:r>
        <w:rPr>
          <w:rFonts w:ascii="仿宋_GB2312" w:eastAsia="仿宋_GB2312" w:hAnsi="仿宋" w:hint="eastAsia"/>
          <w:bCs/>
          <w:sz w:val="32"/>
          <w:szCs w:val="32"/>
        </w:rPr>
        <w:t>2</w:t>
      </w:r>
      <w:r>
        <w:rPr>
          <w:rFonts w:ascii="仿宋_GB2312" w:eastAsia="仿宋_GB2312" w:hAnsi="仿宋" w:hint="eastAsia"/>
          <w:bCs/>
          <w:sz w:val="32"/>
          <w:szCs w:val="32"/>
        </w:rPr>
        <w:t>分；未设立专门资产管理机构也未有证明材料明确专人进行资产管理的不得分。</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提供资料：内设专门资产管理机构正式文件或指派专人进行资产管理证明材料。</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w:t>
      </w:r>
      <w:r>
        <w:rPr>
          <w:rFonts w:ascii="仿宋_GB2312" w:eastAsia="仿宋_GB2312" w:hAnsi="仿宋" w:hint="eastAsia"/>
          <w:bCs/>
          <w:sz w:val="32"/>
          <w:szCs w:val="32"/>
        </w:rPr>
        <w:t>发挥民主、集体决策，召开涉及资产管理的工作会议并且存有会议记录，会议决策文件</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 w:hint="eastAsia"/>
          <w:bCs/>
          <w:sz w:val="32"/>
          <w:szCs w:val="32"/>
        </w:rPr>
        <w:t>评分标准：按《行政事业性国有资产管理条例》等制度要求，涉及数量较多、价值较高的资产配置、处置进行集体决策，可提</w:t>
      </w:r>
      <w:r>
        <w:rPr>
          <w:rFonts w:ascii="仿宋_GB2312" w:eastAsia="仿宋_GB2312" w:hAnsi="仿宋" w:hint="eastAsia"/>
          <w:bCs/>
          <w:sz w:val="32"/>
          <w:szCs w:val="32"/>
        </w:rPr>
        <w:lastRenderedPageBreak/>
        <w:t>供会议纪要或会议决策文件的得</w:t>
      </w:r>
      <w:r>
        <w:rPr>
          <w:rFonts w:ascii="仿宋_GB2312" w:eastAsia="仿宋_GB2312" w:hAnsi="仿宋" w:hint="eastAsia"/>
          <w:bCs/>
          <w:sz w:val="32"/>
          <w:szCs w:val="32"/>
        </w:rPr>
        <w:t>2</w:t>
      </w:r>
      <w:r>
        <w:rPr>
          <w:rFonts w:ascii="仿宋_GB2312" w:eastAsia="仿宋_GB2312" w:hAnsi="仿宋" w:hint="eastAsia"/>
          <w:bCs/>
          <w:sz w:val="32"/>
          <w:szCs w:val="32"/>
        </w:rPr>
        <w:t>分，无法提供的不得分；若无以上工作需要的，需在“山东省省级行政事业性国有资产管</w:t>
      </w:r>
      <w:r>
        <w:rPr>
          <w:rFonts w:ascii="仿宋_GB2312" w:eastAsia="仿宋_GB2312" w:hAnsi="仿宋" w:hint="eastAsia"/>
          <w:bCs/>
          <w:sz w:val="32"/>
          <w:szCs w:val="32"/>
        </w:rPr>
        <w:t>理绩效评价表（以下简称《绩效评价表》）”中“本年度有无此项业务”列中选择“无”。</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提供资料：相关会议纪要或会议决策文件。</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w:t>
      </w:r>
      <w:r>
        <w:rPr>
          <w:rFonts w:ascii="仿宋_GB2312" w:eastAsia="仿宋_GB2312" w:hAnsi="仿宋" w:hint="eastAsia"/>
          <w:bCs/>
          <w:sz w:val="32"/>
          <w:szCs w:val="32"/>
        </w:rPr>
        <w:t>认真组织年度资产清查</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评分标准：按照《关于开展省级行政事业性国有资产清查核实工作的通知》（鲁财资</w:t>
      </w:r>
      <w:r>
        <w:rPr>
          <w:rFonts w:ascii="仿宋_GB2312" w:eastAsia="仿宋_GB2312" w:hAnsi="仿宋" w:hint="eastAsia"/>
          <w:bCs/>
          <w:sz w:val="32"/>
          <w:szCs w:val="32"/>
        </w:rPr>
        <w:t>〔</w:t>
      </w:r>
      <w:r>
        <w:rPr>
          <w:rFonts w:ascii="仿宋_GB2312" w:eastAsia="仿宋_GB2312" w:hAnsi="仿宋" w:hint="eastAsia"/>
          <w:bCs/>
          <w:sz w:val="32"/>
          <w:szCs w:val="32"/>
        </w:rPr>
        <w:t>2020</w:t>
      </w:r>
      <w:r>
        <w:rPr>
          <w:rFonts w:ascii="仿宋_GB2312" w:eastAsia="仿宋_GB2312" w:hAnsi="仿宋" w:hint="eastAsia"/>
          <w:bCs/>
          <w:sz w:val="32"/>
          <w:szCs w:val="32"/>
        </w:rPr>
        <w:t>〕</w:t>
      </w:r>
      <w:r>
        <w:rPr>
          <w:rFonts w:ascii="仿宋_GB2312" w:eastAsia="仿宋_GB2312" w:hAnsi="仿宋" w:hint="eastAsia"/>
          <w:bCs/>
          <w:sz w:val="32"/>
          <w:szCs w:val="32"/>
        </w:rPr>
        <w:t>14</w:t>
      </w:r>
      <w:r>
        <w:rPr>
          <w:rFonts w:ascii="仿宋_GB2312" w:eastAsia="仿宋_GB2312" w:hAnsi="仿宋" w:hint="eastAsia"/>
          <w:bCs/>
          <w:sz w:val="32"/>
          <w:szCs w:val="32"/>
        </w:rPr>
        <w:t>号）要求，认真组织实地盘点，准确填列基本情况表，形成清查核实报告并按时上交的，得</w:t>
      </w:r>
      <w:r>
        <w:rPr>
          <w:rFonts w:ascii="仿宋_GB2312" w:eastAsia="仿宋_GB2312" w:hAnsi="仿宋" w:hint="eastAsia"/>
          <w:bCs/>
          <w:sz w:val="32"/>
          <w:szCs w:val="32"/>
        </w:rPr>
        <w:t>2</w:t>
      </w:r>
      <w:r>
        <w:rPr>
          <w:rFonts w:ascii="仿宋_GB2312" w:eastAsia="仿宋_GB2312" w:hAnsi="仿宋" w:hint="eastAsia"/>
          <w:bCs/>
          <w:sz w:val="32"/>
          <w:szCs w:val="32"/>
        </w:rPr>
        <w:t>分，未认真组织实地盘点的扣</w:t>
      </w:r>
      <w:r>
        <w:rPr>
          <w:rFonts w:ascii="仿宋_GB2312" w:eastAsia="仿宋_GB2312" w:hAnsi="仿宋" w:hint="eastAsia"/>
          <w:bCs/>
          <w:sz w:val="32"/>
          <w:szCs w:val="32"/>
        </w:rPr>
        <w:t>0.5</w:t>
      </w:r>
      <w:r>
        <w:rPr>
          <w:rFonts w:ascii="仿宋_GB2312" w:eastAsia="仿宋_GB2312" w:hAnsi="仿宋" w:hint="eastAsia"/>
          <w:bCs/>
          <w:sz w:val="32"/>
          <w:szCs w:val="32"/>
        </w:rPr>
        <w:t>分；未准确填列基本情况表的扣</w:t>
      </w:r>
      <w:r>
        <w:rPr>
          <w:rFonts w:ascii="仿宋_GB2312" w:eastAsia="仿宋_GB2312" w:hAnsi="仿宋" w:hint="eastAsia"/>
          <w:bCs/>
          <w:sz w:val="32"/>
          <w:szCs w:val="32"/>
        </w:rPr>
        <w:t>1</w:t>
      </w:r>
      <w:r>
        <w:rPr>
          <w:rFonts w:ascii="仿宋_GB2312" w:eastAsia="仿宋_GB2312" w:hAnsi="仿宋" w:hint="eastAsia"/>
          <w:bCs/>
          <w:sz w:val="32"/>
          <w:szCs w:val="32"/>
        </w:rPr>
        <w:t>分（</w:t>
      </w:r>
      <w:r>
        <w:rPr>
          <w:rFonts w:ascii="仿宋_GB2312" w:eastAsia="仿宋_GB2312" w:hAnsi="仿宋" w:hint="eastAsia"/>
          <w:bCs/>
          <w:sz w:val="32"/>
          <w:szCs w:val="32"/>
        </w:rPr>
        <w:t>2020</w:t>
      </w:r>
      <w:r>
        <w:rPr>
          <w:rFonts w:ascii="仿宋_GB2312" w:eastAsia="仿宋_GB2312" w:hAnsi="仿宋" w:hint="eastAsia"/>
          <w:bCs/>
          <w:sz w:val="32"/>
          <w:szCs w:val="32"/>
        </w:rPr>
        <w:t>年</w:t>
      </w:r>
      <w:r>
        <w:rPr>
          <w:rFonts w:ascii="仿宋_GB2312" w:eastAsia="仿宋_GB2312" w:hAnsi="仿宋" w:hint="eastAsia"/>
          <w:bCs/>
          <w:sz w:val="32"/>
          <w:szCs w:val="32"/>
        </w:rPr>
        <w:t>7</w:t>
      </w:r>
      <w:r>
        <w:rPr>
          <w:rFonts w:ascii="仿宋_GB2312" w:eastAsia="仿宋_GB2312" w:hAnsi="仿宋" w:hint="eastAsia"/>
          <w:bCs/>
          <w:sz w:val="32"/>
          <w:szCs w:val="32"/>
        </w:rPr>
        <w:t>月</w:t>
      </w:r>
      <w:r>
        <w:rPr>
          <w:rFonts w:ascii="仿宋_GB2312" w:eastAsia="仿宋_GB2312" w:hAnsi="仿宋" w:hint="eastAsia"/>
          <w:bCs/>
          <w:sz w:val="32"/>
          <w:szCs w:val="32"/>
        </w:rPr>
        <w:t>1</w:t>
      </w:r>
      <w:r>
        <w:rPr>
          <w:rFonts w:ascii="仿宋_GB2312" w:eastAsia="仿宋_GB2312" w:hAnsi="仿宋" w:hint="eastAsia"/>
          <w:bCs/>
          <w:sz w:val="32"/>
          <w:szCs w:val="32"/>
        </w:rPr>
        <w:t>日之后进行修改）；以清查报告报送时间判断，未在</w:t>
      </w:r>
      <w:r>
        <w:rPr>
          <w:rFonts w:ascii="仿宋_GB2312" w:eastAsia="仿宋_GB2312" w:hAnsi="仿宋" w:hint="eastAsia"/>
          <w:bCs/>
          <w:sz w:val="32"/>
          <w:szCs w:val="32"/>
        </w:rPr>
        <w:t>6</w:t>
      </w:r>
      <w:r>
        <w:rPr>
          <w:rFonts w:ascii="仿宋_GB2312" w:eastAsia="仿宋_GB2312" w:hAnsi="仿宋" w:hint="eastAsia"/>
          <w:bCs/>
          <w:sz w:val="32"/>
          <w:szCs w:val="32"/>
        </w:rPr>
        <w:t>月</w:t>
      </w:r>
      <w:r>
        <w:rPr>
          <w:rFonts w:ascii="仿宋_GB2312" w:eastAsia="仿宋_GB2312" w:hAnsi="仿宋" w:hint="eastAsia"/>
          <w:bCs/>
          <w:sz w:val="32"/>
          <w:szCs w:val="32"/>
        </w:rPr>
        <w:t>20</w:t>
      </w:r>
      <w:r>
        <w:rPr>
          <w:rFonts w:ascii="仿宋_GB2312" w:eastAsia="仿宋_GB2312" w:hAnsi="仿宋" w:hint="eastAsia"/>
          <w:bCs/>
          <w:sz w:val="32"/>
          <w:szCs w:val="32"/>
        </w:rPr>
        <w:t>日之前报送清查报告的扣</w:t>
      </w:r>
      <w:r>
        <w:rPr>
          <w:rFonts w:ascii="仿宋_GB2312" w:eastAsia="仿宋_GB2312" w:hAnsi="仿宋" w:hint="eastAsia"/>
          <w:bCs/>
          <w:sz w:val="32"/>
          <w:szCs w:val="32"/>
        </w:rPr>
        <w:t>0.5</w:t>
      </w:r>
      <w:r>
        <w:rPr>
          <w:rFonts w:ascii="仿宋_GB2312" w:eastAsia="仿宋_GB2312" w:hAnsi="仿宋" w:hint="eastAsia"/>
          <w:bCs/>
          <w:sz w:val="32"/>
          <w:szCs w:val="32"/>
        </w:rPr>
        <w:t>分。未列入清查核实范围的单位</w:t>
      </w:r>
      <w:r>
        <w:rPr>
          <w:rFonts w:ascii="仿宋_GB2312" w:eastAsia="仿宋_GB2312" w:hAnsi="仿宋" w:hint="eastAsia"/>
          <w:bCs/>
          <w:sz w:val="32"/>
          <w:szCs w:val="32"/>
        </w:rPr>
        <w:t>需按规定进行资产盘点，有正式文件开展盘点工作并提供盘点结果证明材料的得</w:t>
      </w:r>
      <w:r>
        <w:rPr>
          <w:rFonts w:ascii="仿宋_GB2312" w:eastAsia="仿宋_GB2312" w:hAnsi="仿宋" w:hint="eastAsia"/>
          <w:bCs/>
          <w:sz w:val="32"/>
          <w:szCs w:val="32"/>
        </w:rPr>
        <w:t>2</w:t>
      </w:r>
      <w:r>
        <w:rPr>
          <w:rFonts w:ascii="仿宋_GB2312" w:eastAsia="仿宋_GB2312" w:hAnsi="仿宋" w:hint="eastAsia"/>
          <w:bCs/>
          <w:sz w:val="32"/>
          <w:szCs w:val="32"/>
        </w:rPr>
        <w:t>分；无正式文件开展盘点工作但可提供进行盘点工作以及盘点结果证明材料的得</w:t>
      </w:r>
      <w:r>
        <w:rPr>
          <w:rFonts w:ascii="仿宋_GB2312" w:eastAsia="仿宋_GB2312" w:hAnsi="仿宋" w:hint="eastAsia"/>
          <w:bCs/>
          <w:sz w:val="32"/>
          <w:szCs w:val="32"/>
        </w:rPr>
        <w:t>1</w:t>
      </w:r>
      <w:r>
        <w:rPr>
          <w:rFonts w:ascii="仿宋_GB2312" w:eastAsia="仿宋_GB2312" w:hAnsi="仿宋" w:hint="eastAsia"/>
          <w:bCs/>
          <w:sz w:val="32"/>
          <w:szCs w:val="32"/>
        </w:rPr>
        <w:t>分；未开展上述工作不得分。</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提供资料：清查报告、盘点通知及结果文件以及证明材料。</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5.</w:t>
      </w:r>
      <w:r>
        <w:rPr>
          <w:rFonts w:ascii="仿宋_GB2312" w:eastAsia="仿宋_GB2312" w:hAnsi="仿宋" w:hint="eastAsia"/>
          <w:bCs/>
          <w:sz w:val="32"/>
          <w:szCs w:val="32"/>
        </w:rPr>
        <w:t>开展资产安全检查，消除各类隐患，并有相关安全检查记录</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评分标准：开展资产安全检查，发现隐患时采取有效措施消除，可提供检查记录等证明材料的得</w:t>
      </w:r>
      <w:r>
        <w:rPr>
          <w:rFonts w:ascii="仿宋_GB2312" w:eastAsia="仿宋_GB2312" w:hAnsi="仿宋" w:hint="eastAsia"/>
          <w:bCs/>
          <w:sz w:val="32"/>
          <w:szCs w:val="32"/>
        </w:rPr>
        <w:t>2</w:t>
      </w:r>
      <w:r>
        <w:rPr>
          <w:rFonts w:ascii="仿宋_GB2312" w:eastAsia="仿宋_GB2312" w:hAnsi="仿宋" w:hint="eastAsia"/>
          <w:bCs/>
          <w:sz w:val="32"/>
          <w:szCs w:val="32"/>
        </w:rPr>
        <w:t>分，无法提供检查记录的不得分。</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lastRenderedPageBreak/>
        <w:t>提供资料：提供安全检查记录等证明材料。</w:t>
      </w:r>
    </w:p>
    <w:p w:rsidR="00021774" w:rsidRDefault="00AD6A78" w:rsidP="00D21271">
      <w:pPr>
        <w:overflowPunct w:val="0"/>
        <w:spacing w:line="600" w:lineRule="exact"/>
        <w:ind w:firstLineChars="200" w:firstLine="640"/>
        <w:rPr>
          <w:rFonts w:ascii="楷体" w:eastAsia="楷体" w:hAnsi="楷体" w:cs="楷体"/>
          <w:bCs/>
          <w:sz w:val="32"/>
          <w:szCs w:val="32"/>
        </w:rPr>
      </w:pPr>
      <w:r>
        <w:rPr>
          <w:rFonts w:ascii="楷体_GB2312" w:eastAsia="楷体_GB2312" w:hAnsi="楷体_GB2312" w:cs="楷体_GB2312" w:hint="eastAsia"/>
          <w:bCs/>
          <w:sz w:val="32"/>
          <w:szCs w:val="32"/>
        </w:rPr>
        <w:t>（二）资产配置管理</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1.</w:t>
      </w:r>
      <w:r>
        <w:rPr>
          <w:rFonts w:ascii="仿宋_GB2312" w:eastAsia="仿宋_GB2312" w:hAnsi="仿宋" w:hint="eastAsia"/>
          <w:bCs/>
          <w:sz w:val="32"/>
          <w:szCs w:val="32"/>
        </w:rPr>
        <w:t>完成资产细分工作</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评分标准：及时完成存量资产通专用资产细分工作，填报预算一体化系统资产管理模块中《单位基础信息表》等得</w:t>
      </w:r>
      <w:r>
        <w:rPr>
          <w:rFonts w:ascii="仿宋_GB2312" w:eastAsia="仿宋_GB2312" w:hAnsi="仿宋" w:hint="eastAsia"/>
          <w:bCs/>
          <w:sz w:val="32"/>
          <w:szCs w:val="32"/>
        </w:rPr>
        <w:t>1</w:t>
      </w:r>
      <w:r>
        <w:rPr>
          <w:rFonts w:ascii="仿宋_GB2312" w:eastAsia="仿宋_GB2312" w:hAnsi="仿宋" w:hint="eastAsia"/>
          <w:bCs/>
          <w:sz w:val="32"/>
          <w:szCs w:val="32"/>
        </w:rPr>
        <w:t>分。未完成存量资产细分工作不得分。</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提供资料：《单位基础信息表》、资产细分等证明材料。</w:t>
      </w:r>
    </w:p>
    <w:p w:rsidR="00021774" w:rsidRDefault="00AD6A78" w:rsidP="00D21271">
      <w:pPr>
        <w:numPr>
          <w:ilvl w:val="255"/>
          <w:numId w:val="0"/>
        </w:numPr>
        <w:overflowPunct w:val="0"/>
        <w:spacing w:line="600" w:lineRule="exact"/>
        <w:rPr>
          <w:rFonts w:ascii="仿宋_GB2312" w:eastAsia="仿宋_GB2312" w:hAnsi="仿宋"/>
          <w:bCs/>
          <w:sz w:val="32"/>
          <w:szCs w:val="32"/>
        </w:rPr>
      </w:pPr>
      <w:r>
        <w:rPr>
          <w:rFonts w:ascii="仿宋_GB2312" w:eastAsia="仿宋_GB2312" w:hAnsi="仿宋" w:hint="eastAsia"/>
          <w:bCs/>
          <w:sz w:val="32"/>
          <w:szCs w:val="32"/>
        </w:rPr>
        <w:t>2.</w:t>
      </w:r>
      <w:r>
        <w:rPr>
          <w:rFonts w:ascii="仿宋_GB2312" w:eastAsia="仿宋_GB2312" w:hAnsi="仿宋" w:hint="eastAsia"/>
          <w:bCs/>
          <w:sz w:val="32"/>
          <w:szCs w:val="32"/>
        </w:rPr>
        <w:t>严格执行资产配置标准</w:t>
      </w:r>
    </w:p>
    <w:p w:rsidR="00021774" w:rsidRDefault="00AD6A78" w:rsidP="00D21271">
      <w:pPr>
        <w:overflowPunct w:val="0"/>
        <w:spacing w:line="60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评分标准：无超标配置资产行为的得</w:t>
      </w:r>
      <w:r>
        <w:rPr>
          <w:rFonts w:ascii="仿宋_GB2312" w:eastAsia="仿宋_GB2312" w:hAnsi="仿宋" w:hint="eastAsia"/>
          <w:bCs/>
          <w:sz w:val="32"/>
          <w:szCs w:val="32"/>
        </w:rPr>
        <w:t>1</w:t>
      </w:r>
      <w:r>
        <w:rPr>
          <w:rFonts w:ascii="仿宋_GB2312" w:eastAsia="仿宋_GB2312" w:hAnsi="仿宋" w:hint="eastAsia"/>
          <w:bCs/>
          <w:sz w:val="32"/>
          <w:szCs w:val="32"/>
        </w:rPr>
        <w:t>分，有超标配置资产行为不得分。</w:t>
      </w:r>
    </w:p>
    <w:p w:rsidR="00021774" w:rsidRDefault="00AD6A78" w:rsidP="00D21271">
      <w:pPr>
        <w:overflowPunct w:val="0"/>
        <w:spacing w:line="60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提供资料：按照存量资产细分结果提供与《单位基础信息表》相匹配的资产配置数量。</w:t>
      </w:r>
    </w:p>
    <w:p w:rsidR="00021774" w:rsidRDefault="00AD6A78" w:rsidP="00D21271">
      <w:pPr>
        <w:overflowPunct w:val="0"/>
        <w:spacing w:line="600" w:lineRule="exact"/>
        <w:rPr>
          <w:rFonts w:ascii="仿宋_GB2312" w:eastAsia="仿宋_GB2312" w:hAnsi="仿宋"/>
          <w:bCs/>
          <w:sz w:val="32"/>
          <w:szCs w:val="32"/>
        </w:rPr>
      </w:pPr>
      <w:r>
        <w:rPr>
          <w:rFonts w:ascii="仿宋_GB2312" w:eastAsia="仿宋_GB2312" w:hAnsi="仿宋" w:hint="eastAsia"/>
          <w:bCs/>
          <w:sz w:val="32"/>
          <w:szCs w:val="32"/>
        </w:rPr>
        <w:t>3.</w:t>
      </w:r>
      <w:r>
        <w:rPr>
          <w:rFonts w:ascii="仿宋_GB2312" w:eastAsia="仿宋_GB2312" w:hAnsi="仿宋" w:hint="eastAsia"/>
          <w:bCs/>
          <w:sz w:val="32"/>
          <w:szCs w:val="32"/>
        </w:rPr>
        <w:t>严格执行政府采购规定</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评分标准：按《政府采购法》等规定需进行政府采购的资产履行正常政府采购程序的得</w:t>
      </w:r>
      <w:r>
        <w:rPr>
          <w:rFonts w:ascii="仿宋_GB2312" w:eastAsia="仿宋_GB2312" w:hAnsi="仿宋" w:hint="eastAsia"/>
          <w:bCs/>
          <w:sz w:val="32"/>
          <w:szCs w:val="32"/>
        </w:rPr>
        <w:t>1</w:t>
      </w:r>
      <w:r>
        <w:rPr>
          <w:rFonts w:ascii="仿宋_GB2312" w:eastAsia="仿宋_GB2312" w:hAnsi="仿宋" w:hint="eastAsia"/>
          <w:bCs/>
          <w:sz w:val="32"/>
          <w:szCs w:val="32"/>
        </w:rPr>
        <w:t>分，反之不得分。无政府采购行为的在《绩效评价表》中“本年度有无此项业务”列中选择“无”。</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提供资料：政府采购合同等证明材料。</w:t>
      </w:r>
    </w:p>
    <w:p w:rsidR="00021774" w:rsidRDefault="00AD6A78" w:rsidP="00D21271">
      <w:pPr>
        <w:numPr>
          <w:ilvl w:val="255"/>
          <w:numId w:val="0"/>
        </w:num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w:t>
      </w:r>
      <w:r>
        <w:rPr>
          <w:rFonts w:ascii="仿宋_GB2312" w:eastAsia="仿宋_GB2312" w:hAnsi="仿宋" w:hint="eastAsia"/>
          <w:bCs/>
          <w:sz w:val="32"/>
          <w:szCs w:val="32"/>
        </w:rPr>
        <w:t>建立共享共用制度，明确资产配置时优先调剂使用闲置资产</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评分标准：建立资产共享共用制度或有明确文件要求优先通过调剂使用的方式使用资产的得</w:t>
      </w:r>
      <w:r>
        <w:rPr>
          <w:rFonts w:ascii="仿宋_GB2312" w:eastAsia="仿宋_GB2312" w:hAnsi="仿宋" w:hint="eastAsia"/>
          <w:bCs/>
          <w:sz w:val="32"/>
          <w:szCs w:val="32"/>
        </w:rPr>
        <w:t>2</w:t>
      </w:r>
      <w:r>
        <w:rPr>
          <w:rFonts w:ascii="仿宋_GB2312" w:eastAsia="仿宋_GB2312" w:hAnsi="仿宋" w:hint="eastAsia"/>
          <w:bCs/>
          <w:sz w:val="32"/>
          <w:szCs w:val="32"/>
        </w:rPr>
        <w:t>分，反之不得分。</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提供资料：相关资产管理制度文件。</w:t>
      </w:r>
    </w:p>
    <w:p w:rsidR="00021774" w:rsidRDefault="00AD6A78" w:rsidP="00D21271">
      <w:pPr>
        <w:numPr>
          <w:ilvl w:val="255"/>
          <w:numId w:val="0"/>
        </w:numPr>
        <w:overflowPunct w:val="0"/>
        <w:spacing w:line="600" w:lineRule="exact"/>
        <w:ind w:leftChars="200" w:left="420"/>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（三）资产使用管理</w:t>
      </w:r>
    </w:p>
    <w:p w:rsidR="00021774" w:rsidRDefault="00AD6A78" w:rsidP="00D21271">
      <w:pPr>
        <w:overflowPunct w:val="0"/>
        <w:spacing w:line="600" w:lineRule="exact"/>
        <w:ind w:leftChars="200" w:left="420"/>
        <w:rPr>
          <w:rFonts w:ascii="仿宋_GB2312" w:eastAsia="仿宋_GB2312" w:hAnsi="仿宋"/>
          <w:bCs/>
          <w:sz w:val="32"/>
          <w:szCs w:val="32"/>
        </w:rPr>
      </w:pPr>
      <w:r>
        <w:rPr>
          <w:rFonts w:ascii="楷体" w:eastAsia="楷体" w:hAnsi="楷体" w:cs="楷体" w:hint="eastAsia"/>
          <w:bCs/>
          <w:sz w:val="32"/>
          <w:szCs w:val="32"/>
        </w:rPr>
        <w:t xml:space="preserve"> </w:t>
      </w:r>
      <w:r>
        <w:rPr>
          <w:rFonts w:ascii="仿宋_GB2312" w:eastAsia="仿宋_GB2312" w:hAnsi="仿宋_GB2312" w:cs="仿宋_GB2312" w:hint="eastAsia"/>
          <w:bCs/>
          <w:sz w:val="32"/>
          <w:szCs w:val="32"/>
        </w:rPr>
        <w:t>1.</w:t>
      </w:r>
      <w:r>
        <w:rPr>
          <w:rFonts w:ascii="仿宋_GB2312" w:eastAsia="仿宋_GB2312" w:hAnsi="仿宋" w:hint="eastAsia"/>
          <w:bCs/>
          <w:sz w:val="32"/>
          <w:szCs w:val="32"/>
        </w:rPr>
        <w:t>建立资产日常使用管理制度和问责制</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评分标准：建立资产日常使用管理制度的得</w:t>
      </w:r>
      <w:r>
        <w:rPr>
          <w:rFonts w:ascii="仿宋_GB2312" w:eastAsia="仿宋_GB2312" w:hAnsi="仿宋" w:hint="eastAsia"/>
          <w:bCs/>
          <w:sz w:val="32"/>
          <w:szCs w:val="32"/>
        </w:rPr>
        <w:t>0.5</w:t>
      </w:r>
      <w:r>
        <w:rPr>
          <w:rFonts w:ascii="仿宋_GB2312" w:eastAsia="仿宋_GB2312" w:hAnsi="仿宋" w:hint="eastAsia"/>
          <w:bCs/>
          <w:sz w:val="32"/>
          <w:szCs w:val="32"/>
        </w:rPr>
        <w:t>分，在资产管理制度中</w:t>
      </w:r>
      <w:proofErr w:type="gramStart"/>
      <w:r>
        <w:rPr>
          <w:rFonts w:ascii="仿宋_GB2312" w:eastAsia="仿宋_GB2312" w:hAnsi="仿宋" w:hint="eastAsia"/>
          <w:bCs/>
          <w:sz w:val="32"/>
          <w:szCs w:val="32"/>
        </w:rPr>
        <w:t>明确问</w:t>
      </w:r>
      <w:proofErr w:type="gramEnd"/>
      <w:r>
        <w:rPr>
          <w:rFonts w:ascii="仿宋_GB2312" w:eastAsia="仿宋_GB2312" w:hAnsi="仿宋" w:hint="eastAsia"/>
          <w:bCs/>
          <w:sz w:val="32"/>
          <w:szCs w:val="32"/>
        </w:rPr>
        <w:t>责要求，得</w:t>
      </w:r>
      <w:r>
        <w:rPr>
          <w:rFonts w:ascii="仿宋_GB2312" w:eastAsia="仿宋_GB2312" w:hAnsi="仿宋" w:hint="eastAsia"/>
          <w:bCs/>
          <w:sz w:val="32"/>
          <w:szCs w:val="32"/>
        </w:rPr>
        <w:t>0.5</w:t>
      </w:r>
      <w:r>
        <w:rPr>
          <w:rFonts w:ascii="仿宋_GB2312" w:eastAsia="仿宋_GB2312" w:hAnsi="仿宋" w:hint="eastAsia"/>
          <w:bCs/>
          <w:sz w:val="32"/>
          <w:szCs w:val="32"/>
        </w:rPr>
        <w:t>分，反之不得分。</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提供资料：相关资产管理制度文件。</w:t>
      </w:r>
    </w:p>
    <w:p w:rsidR="00021774" w:rsidRDefault="00AD6A78" w:rsidP="00D21271">
      <w:pPr>
        <w:numPr>
          <w:ilvl w:val="255"/>
          <w:numId w:val="0"/>
        </w:num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w:t>
      </w:r>
      <w:r>
        <w:rPr>
          <w:rFonts w:ascii="仿宋_GB2312" w:eastAsia="仿宋_GB2312" w:hAnsi="仿宋" w:hint="eastAsia"/>
          <w:bCs/>
          <w:sz w:val="32"/>
          <w:szCs w:val="32"/>
        </w:rPr>
        <w:t>资产出租出借事项按规定报批</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评分标准：发生资产出租出借事项时按规定履行评估、审批程序得</w:t>
      </w:r>
      <w:r>
        <w:rPr>
          <w:rFonts w:ascii="仿宋_GB2312" w:eastAsia="仿宋_GB2312" w:hAnsi="仿宋" w:hint="eastAsia"/>
          <w:bCs/>
          <w:sz w:val="32"/>
          <w:szCs w:val="32"/>
        </w:rPr>
        <w:t>1</w:t>
      </w:r>
      <w:r>
        <w:rPr>
          <w:rFonts w:ascii="仿宋_GB2312" w:eastAsia="仿宋_GB2312" w:hAnsi="仿宋" w:hint="eastAsia"/>
          <w:bCs/>
          <w:sz w:val="32"/>
          <w:szCs w:val="32"/>
        </w:rPr>
        <w:t>分，反之不得分。无资产出租出借业务的在《绩效评价表》中“本年度有无此项业务”列中选择“无”。</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提供资料：资产出租出借事项审批文件等证明材料。</w:t>
      </w:r>
    </w:p>
    <w:p w:rsidR="00021774" w:rsidRDefault="00AD6A78" w:rsidP="00D21271">
      <w:pPr>
        <w:numPr>
          <w:ilvl w:val="255"/>
          <w:numId w:val="0"/>
        </w:num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w:t>
      </w:r>
      <w:r>
        <w:rPr>
          <w:rFonts w:ascii="仿宋_GB2312" w:eastAsia="仿宋_GB2312" w:hAnsi="仿宋" w:hint="eastAsia"/>
          <w:bCs/>
          <w:sz w:val="32"/>
          <w:szCs w:val="32"/>
        </w:rPr>
        <w:t>对外投资或担保事项按规定报批</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评分标准：发生对外投资或担保事项按规定履行审批程序得</w:t>
      </w:r>
      <w:r>
        <w:rPr>
          <w:rFonts w:ascii="仿宋_GB2312" w:eastAsia="仿宋_GB2312" w:hAnsi="仿宋" w:hint="eastAsia"/>
          <w:bCs/>
          <w:sz w:val="32"/>
          <w:szCs w:val="32"/>
        </w:rPr>
        <w:t>1</w:t>
      </w:r>
      <w:r>
        <w:rPr>
          <w:rFonts w:ascii="仿宋_GB2312" w:eastAsia="仿宋_GB2312" w:hAnsi="仿宋" w:hint="eastAsia"/>
          <w:bCs/>
          <w:sz w:val="32"/>
          <w:szCs w:val="32"/>
        </w:rPr>
        <w:t>分，反之不得分；行政单位发生对外投资和担保事项不得分</w:t>
      </w:r>
      <w:r>
        <w:rPr>
          <w:rFonts w:ascii="仿宋_GB2312" w:eastAsia="仿宋_GB2312" w:hAnsi="仿宋" w:hint="eastAsia"/>
          <w:bCs/>
          <w:sz w:val="32"/>
          <w:szCs w:val="32"/>
        </w:rPr>
        <w:t>。无资产对外投资或担保业务的在《绩效评价表》中“本年度有无此项业务”列中选择“无”。</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提供资料：资产对外投资和担保相关审批文件等。</w:t>
      </w:r>
    </w:p>
    <w:p w:rsidR="00021774" w:rsidRDefault="00AD6A78" w:rsidP="00D21271">
      <w:pPr>
        <w:numPr>
          <w:ilvl w:val="255"/>
          <w:numId w:val="0"/>
        </w:num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w:t>
      </w:r>
      <w:r>
        <w:rPr>
          <w:rFonts w:ascii="仿宋_GB2312" w:eastAsia="仿宋_GB2312" w:hAnsi="仿宋" w:hint="eastAsia"/>
          <w:bCs/>
          <w:sz w:val="32"/>
          <w:szCs w:val="32"/>
        </w:rPr>
        <w:t>资产出借、对外投资、出租等实行专项管理</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评分标准：资产出借、对外投资、出租事项指派专人管理或建立专门台账的得</w:t>
      </w:r>
      <w:r>
        <w:rPr>
          <w:rFonts w:ascii="仿宋_GB2312" w:eastAsia="仿宋_GB2312" w:hAnsi="仿宋" w:hint="eastAsia"/>
          <w:bCs/>
          <w:sz w:val="32"/>
          <w:szCs w:val="32"/>
        </w:rPr>
        <w:t>1</w:t>
      </w:r>
      <w:r>
        <w:rPr>
          <w:rFonts w:ascii="仿宋_GB2312" w:eastAsia="仿宋_GB2312" w:hAnsi="仿宋" w:hint="eastAsia"/>
          <w:bCs/>
          <w:sz w:val="32"/>
          <w:szCs w:val="32"/>
        </w:rPr>
        <w:t>分，反之不得分。无资产出借、对外投资或出租业务的在《绩效评价表》中“本年度有无此项业务”列中选择“无”。</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提供资料：出借、对外投资、</w:t>
      </w:r>
      <w:proofErr w:type="gramStart"/>
      <w:r>
        <w:rPr>
          <w:rFonts w:ascii="仿宋_GB2312" w:eastAsia="仿宋_GB2312" w:hAnsi="仿宋" w:hint="eastAsia"/>
          <w:bCs/>
          <w:sz w:val="32"/>
          <w:szCs w:val="32"/>
        </w:rPr>
        <w:t>出租台</w:t>
      </w:r>
      <w:proofErr w:type="gramEnd"/>
      <w:r>
        <w:rPr>
          <w:rFonts w:ascii="仿宋_GB2312" w:eastAsia="仿宋_GB2312" w:hAnsi="仿宋" w:hint="eastAsia"/>
          <w:bCs/>
          <w:sz w:val="32"/>
          <w:szCs w:val="32"/>
        </w:rPr>
        <w:t>账等证明材料。</w:t>
      </w:r>
    </w:p>
    <w:p w:rsidR="00021774" w:rsidRDefault="00AD6A78" w:rsidP="00D21271">
      <w:pPr>
        <w:numPr>
          <w:ilvl w:val="255"/>
          <w:numId w:val="0"/>
        </w:num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lastRenderedPageBreak/>
        <w:t>5.</w:t>
      </w:r>
      <w:r>
        <w:rPr>
          <w:rFonts w:ascii="仿宋_GB2312" w:eastAsia="仿宋_GB2312" w:hAnsi="仿宋" w:hint="eastAsia"/>
          <w:bCs/>
          <w:sz w:val="32"/>
          <w:szCs w:val="32"/>
        </w:rPr>
        <w:t>建立低值材料易耗品等物资的采购领用内控监督管理制度，定期进行账务核查，有核查记录</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评分标准：资产管理制度中明确规定低值材料易耗品管理流程和要求，并按照规定定期进行账实核实，有领取记录并可提供核查证明材料的，得</w:t>
      </w:r>
      <w:r>
        <w:rPr>
          <w:rFonts w:ascii="仿宋_GB2312" w:eastAsia="仿宋_GB2312" w:hAnsi="仿宋" w:hint="eastAsia"/>
          <w:bCs/>
          <w:sz w:val="32"/>
          <w:szCs w:val="32"/>
        </w:rPr>
        <w:t>1</w:t>
      </w:r>
      <w:r>
        <w:rPr>
          <w:rFonts w:ascii="仿宋_GB2312" w:eastAsia="仿宋_GB2312" w:hAnsi="仿宋" w:hint="eastAsia"/>
          <w:bCs/>
          <w:sz w:val="32"/>
          <w:szCs w:val="32"/>
        </w:rPr>
        <w:t>分，反之不得分。</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提供材料：低值材料易耗品等物资购置、存储、领用</w:t>
      </w:r>
      <w:proofErr w:type="gramStart"/>
      <w:r>
        <w:rPr>
          <w:rFonts w:ascii="仿宋_GB2312" w:eastAsia="仿宋_GB2312" w:hAnsi="仿宋" w:hint="eastAsia"/>
          <w:bCs/>
          <w:sz w:val="32"/>
          <w:szCs w:val="32"/>
        </w:rPr>
        <w:t>等核查账务</w:t>
      </w:r>
      <w:proofErr w:type="gramEnd"/>
      <w:r>
        <w:rPr>
          <w:rFonts w:ascii="仿宋_GB2312" w:eastAsia="仿宋_GB2312" w:hAnsi="仿宋" w:hint="eastAsia"/>
          <w:bCs/>
          <w:sz w:val="32"/>
          <w:szCs w:val="32"/>
        </w:rPr>
        <w:t>资料。</w:t>
      </w:r>
    </w:p>
    <w:p w:rsidR="00021774" w:rsidRDefault="00AD6A78" w:rsidP="00D21271">
      <w:pPr>
        <w:overflowPunct w:val="0"/>
        <w:spacing w:line="600" w:lineRule="exact"/>
        <w:rPr>
          <w:rFonts w:ascii="楷体" w:eastAsia="楷体" w:hAnsi="楷体" w:cs="楷体"/>
          <w:bCs/>
          <w:sz w:val="32"/>
          <w:szCs w:val="32"/>
        </w:rPr>
      </w:pPr>
      <w:r>
        <w:rPr>
          <w:rFonts w:ascii="仿宋_GB2312" w:eastAsia="仿宋_GB2312" w:hAnsi="仿宋" w:hint="eastAsia"/>
          <w:bCs/>
          <w:sz w:val="32"/>
          <w:szCs w:val="32"/>
        </w:rPr>
        <w:t xml:space="preserve">   </w:t>
      </w:r>
      <w:r>
        <w:rPr>
          <w:rFonts w:ascii="楷体_GB2312" w:eastAsia="楷体_GB2312" w:hAnsi="楷体_GB2312" w:cs="楷体_GB2312" w:hint="eastAsia"/>
          <w:bCs/>
          <w:sz w:val="32"/>
          <w:szCs w:val="32"/>
        </w:rPr>
        <w:t>（四）资产处置管理</w:t>
      </w:r>
    </w:p>
    <w:p w:rsidR="00021774" w:rsidRDefault="00AD6A78" w:rsidP="00D21271">
      <w:pPr>
        <w:overflowPunct w:val="0"/>
        <w:spacing w:line="600" w:lineRule="exact"/>
        <w:rPr>
          <w:rFonts w:ascii="仿宋_GB2312" w:eastAsia="仿宋_GB2312" w:hAnsi="仿宋"/>
          <w:bCs/>
          <w:sz w:val="32"/>
          <w:szCs w:val="32"/>
        </w:rPr>
      </w:pPr>
      <w:r>
        <w:rPr>
          <w:rFonts w:ascii="楷体" w:eastAsia="楷体" w:hAnsi="楷体" w:cs="楷体" w:hint="eastAsia"/>
          <w:bCs/>
          <w:sz w:val="32"/>
          <w:szCs w:val="32"/>
        </w:rPr>
        <w:t xml:space="preserve">    </w:t>
      </w:r>
      <w:r>
        <w:rPr>
          <w:rFonts w:ascii="仿宋_GB2312" w:eastAsia="仿宋_GB2312" w:hAnsi="仿宋" w:hint="eastAsia"/>
          <w:bCs/>
          <w:sz w:val="32"/>
          <w:szCs w:val="32"/>
        </w:rPr>
        <w:t>1.</w:t>
      </w:r>
      <w:r>
        <w:rPr>
          <w:rFonts w:ascii="仿宋_GB2312" w:eastAsia="仿宋_GB2312" w:hAnsi="仿宋" w:hint="eastAsia"/>
          <w:bCs/>
          <w:sz w:val="32"/>
          <w:szCs w:val="32"/>
        </w:rPr>
        <w:t>资产处置按规定权限报批、报备</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评分标准：发生资产处置事项时按规定程序履行评估、审批程序得</w:t>
      </w:r>
      <w:r>
        <w:rPr>
          <w:rFonts w:ascii="仿宋_GB2312" w:eastAsia="仿宋_GB2312" w:hAnsi="仿宋" w:hint="eastAsia"/>
          <w:bCs/>
          <w:sz w:val="32"/>
          <w:szCs w:val="32"/>
        </w:rPr>
        <w:t>1</w:t>
      </w:r>
      <w:r>
        <w:rPr>
          <w:rFonts w:ascii="仿宋_GB2312" w:eastAsia="仿宋_GB2312" w:hAnsi="仿宋" w:hint="eastAsia"/>
          <w:bCs/>
          <w:sz w:val="32"/>
          <w:szCs w:val="32"/>
        </w:rPr>
        <w:t>分，反之不得分。无资产处置事项或资产处置事项无需评估、审批程序的在《绩效评价表》中“本年度有无此项业务”列中选择“无”。</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提供材料：资产处置审批文件等证明材料。</w:t>
      </w:r>
    </w:p>
    <w:p w:rsidR="00021774" w:rsidRDefault="00AD6A78" w:rsidP="00D21271">
      <w:pPr>
        <w:numPr>
          <w:ilvl w:val="255"/>
          <w:numId w:val="0"/>
        </w:num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w:t>
      </w:r>
      <w:r>
        <w:rPr>
          <w:rFonts w:ascii="仿宋_GB2312" w:eastAsia="仿宋_GB2312" w:hAnsi="仿宋" w:hint="eastAsia"/>
          <w:bCs/>
          <w:sz w:val="32"/>
          <w:szCs w:val="32"/>
        </w:rPr>
        <w:t>资产处置</w:t>
      </w:r>
      <w:r>
        <w:rPr>
          <w:rFonts w:ascii="仿宋_GB2312" w:eastAsia="仿宋_GB2312" w:hAnsi="仿宋" w:hint="eastAsia"/>
          <w:bCs/>
          <w:sz w:val="32"/>
          <w:szCs w:val="32"/>
        </w:rPr>
        <w:t>按规定办理鉴定或</w:t>
      </w:r>
      <w:proofErr w:type="gramStart"/>
      <w:r>
        <w:rPr>
          <w:rFonts w:ascii="仿宋_GB2312" w:eastAsia="仿宋_GB2312" w:hAnsi="仿宋" w:hint="eastAsia"/>
          <w:bCs/>
          <w:sz w:val="32"/>
          <w:szCs w:val="32"/>
        </w:rPr>
        <w:t>鉴证</w:t>
      </w:r>
      <w:proofErr w:type="gramEnd"/>
      <w:r>
        <w:rPr>
          <w:rFonts w:ascii="仿宋_GB2312" w:eastAsia="仿宋_GB2312" w:hAnsi="仿宋" w:hint="eastAsia"/>
          <w:bCs/>
          <w:sz w:val="32"/>
          <w:szCs w:val="32"/>
        </w:rPr>
        <w:t>手续</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评分标准：发生资产处置事项时按规定程序委托管理规范、职业质量和社会信誉较好的社会中介机构（近三年内没有发生违法违规执业行为）进行鉴定、</w:t>
      </w:r>
      <w:proofErr w:type="gramStart"/>
      <w:r>
        <w:rPr>
          <w:rFonts w:ascii="仿宋_GB2312" w:eastAsia="仿宋_GB2312" w:hAnsi="仿宋" w:hint="eastAsia"/>
          <w:bCs/>
          <w:sz w:val="32"/>
          <w:szCs w:val="32"/>
        </w:rPr>
        <w:t>鉴证</w:t>
      </w:r>
      <w:proofErr w:type="gramEnd"/>
      <w:r>
        <w:rPr>
          <w:rFonts w:ascii="仿宋_GB2312" w:eastAsia="仿宋_GB2312" w:hAnsi="仿宋" w:hint="eastAsia"/>
          <w:bCs/>
          <w:sz w:val="32"/>
          <w:szCs w:val="32"/>
        </w:rPr>
        <w:t>的得</w:t>
      </w:r>
      <w:r>
        <w:rPr>
          <w:rFonts w:ascii="仿宋_GB2312" w:eastAsia="仿宋_GB2312" w:hAnsi="仿宋" w:hint="eastAsia"/>
          <w:bCs/>
          <w:sz w:val="32"/>
          <w:szCs w:val="32"/>
        </w:rPr>
        <w:t>1</w:t>
      </w:r>
      <w:r>
        <w:rPr>
          <w:rFonts w:ascii="仿宋_GB2312" w:eastAsia="仿宋_GB2312" w:hAnsi="仿宋" w:hint="eastAsia"/>
          <w:bCs/>
          <w:sz w:val="32"/>
          <w:szCs w:val="32"/>
        </w:rPr>
        <w:t>分，反之不得分。无资产处置事项的或资产处置无需鉴定、</w:t>
      </w:r>
      <w:proofErr w:type="gramStart"/>
      <w:r>
        <w:rPr>
          <w:rFonts w:ascii="仿宋_GB2312" w:eastAsia="仿宋_GB2312" w:hAnsi="仿宋" w:hint="eastAsia"/>
          <w:bCs/>
          <w:sz w:val="32"/>
          <w:szCs w:val="32"/>
        </w:rPr>
        <w:t>鉴证</w:t>
      </w:r>
      <w:proofErr w:type="gramEnd"/>
      <w:r>
        <w:rPr>
          <w:rFonts w:ascii="仿宋_GB2312" w:eastAsia="仿宋_GB2312" w:hAnsi="仿宋" w:hint="eastAsia"/>
          <w:bCs/>
          <w:sz w:val="32"/>
          <w:szCs w:val="32"/>
        </w:rPr>
        <w:t>的在《绩效评价表》中“本年度有无此项业务”列中选择“无”。</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提供材料：资产处置鉴定报告等证明材料。</w:t>
      </w:r>
    </w:p>
    <w:p w:rsidR="00021774" w:rsidRDefault="00AD6A78" w:rsidP="00D21271">
      <w:pPr>
        <w:numPr>
          <w:ilvl w:val="255"/>
          <w:numId w:val="0"/>
        </w:num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w:t>
      </w:r>
      <w:r>
        <w:rPr>
          <w:rFonts w:ascii="仿宋_GB2312" w:eastAsia="仿宋_GB2312" w:hAnsi="仿宋" w:hint="eastAsia"/>
          <w:bCs/>
          <w:sz w:val="32"/>
          <w:szCs w:val="32"/>
        </w:rPr>
        <w:t>资产处置依法进行评估和备案</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lastRenderedPageBreak/>
        <w:t>评分标准：发生资产处置事项时按规定进行评估得</w:t>
      </w:r>
      <w:r>
        <w:rPr>
          <w:rFonts w:ascii="仿宋_GB2312" w:eastAsia="仿宋_GB2312" w:hAnsi="仿宋" w:hint="eastAsia"/>
          <w:bCs/>
          <w:sz w:val="32"/>
          <w:szCs w:val="32"/>
        </w:rPr>
        <w:t>0.5</w:t>
      </w:r>
      <w:r>
        <w:rPr>
          <w:rFonts w:ascii="仿宋_GB2312" w:eastAsia="仿宋_GB2312" w:hAnsi="仿宋" w:hint="eastAsia"/>
          <w:bCs/>
          <w:sz w:val="32"/>
          <w:szCs w:val="32"/>
        </w:rPr>
        <w:t>分，备案得</w:t>
      </w:r>
      <w:r>
        <w:rPr>
          <w:rFonts w:ascii="仿宋_GB2312" w:eastAsia="仿宋_GB2312" w:hAnsi="仿宋" w:hint="eastAsia"/>
          <w:bCs/>
          <w:sz w:val="32"/>
          <w:szCs w:val="32"/>
        </w:rPr>
        <w:t>0.5</w:t>
      </w:r>
      <w:r>
        <w:rPr>
          <w:rFonts w:ascii="仿宋_GB2312" w:eastAsia="仿宋_GB2312" w:hAnsi="仿宋" w:hint="eastAsia"/>
          <w:bCs/>
          <w:sz w:val="32"/>
          <w:szCs w:val="32"/>
        </w:rPr>
        <w:t>分，反之不得分。无资产处置事项或处置事项无需评估和备案的在《绩效评价表》中“本年度有无此</w:t>
      </w:r>
      <w:r>
        <w:rPr>
          <w:rFonts w:ascii="仿宋_GB2312" w:eastAsia="仿宋_GB2312" w:hAnsi="仿宋" w:hint="eastAsia"/>
          <w:bCs/>
          <w:sz w:val="32"/>
          <w:szCs w:val="32"/>
        </w:rPr>
        <w:t>项业务”列中选择“无”。</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提供材料：评估和备案等证明材料。</w:t>
      </w:r>
    </w:p>
    <w:p w:rsidR="00021774" w:rsidRDefault="00AD6A78" w:rsidP="00D21271">
      <w:pPr>
        <w:numPr>
          <w:ilvl w:val="255"/>
          <w:numId w:val="0"/>
        </w:num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w:t>
      </w:r>
      <w:r>
        <w:rPr>
          <w:rFonts w:ascii="仿宋_GB2312" w:eastAsia="仿宋_GB2312" w:hAnsi="仿宋" w:hint="eastAsia"/>
          <w:bCs/>
          <w:sz w:val="32"/>
          <w:szCs w:val="32"/>
        </w:rPr>
        <w:t>资产处置收入管理符合相关规定</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评分标准：行政事业单位资产处置收入按规定及时足额上缴得</w:t>
      </w:r>
      <w:r>
        <w:rPr>
          <w:rFonts w:ascii="仿宋_GB2312" w:eastAsia="仿宋_GB2312" w:hAnsi="仿宋" w:hint="eastAsia"/>
          <w:bCs/>
          <w:sz w:val="32"/>
          <w:szCs w:val="32"/>
        </w:rPr>
        <w:t>1</w:t>
      </w:r>
      <w:r>
        <w:rPr>
          <w:rFonts w:ascii="仿宋_GB2312" w:eastAsia="仿宋_GB2312" w:hAnsi="仿宋" w:hint="eastAsia"/>
          <w:bCs/>
          <w:sz w:val="32"/>
          <w:szCs w:val="32"/>
        </w:rPr>
        <w:t>分，反之不得分。无资产处置事项的在《绩效评价表》中“本年度有无此项业务”列中选择“无”。</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提供材料：提供资产处置收入缴款书等证明材料。</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5.</w:t>
      </w:r>
      <w:r>
        <w:rPr>
          <w:rFonts w:ascii="仿宋_GB2312" w:eastAsia="仿宋_GB2312" w:hAnsi="仿宋" w:hint="eastAsia"/>
          <w:bCs/>
          <w:sz w:val="32"/>
          <w:szCs w:val="32"/>
        </w:rPr>
        <w:t>涉密资产按保密工作要求报批处理</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评分标准：涉密资产严格按照保密规定处理的，得</w:t>
      </w:r>
      <w:r>
        <w:rPr>
          <w:rFonts w:ascii="仿宋_GB2312" w:eastAsia="仿宋_GB2312" w:hAnsi="仿宋" w:hint="eastAsia"/>
          <w:bCs/>
          <w:sz w:val="32"/>
          <w:szCs w:val="32"/>
        </w:rPr>
        <w:t>1</w:t>
      </w:r>
      <w:r>
        <w:rPr>
          <w:rFonts w:ascii="仿宋_GB2312" w:eastAsia="仿宋_GB2312" w:hAnsi="仿宋" w:hint="eastAsia"/>
          <w:bCs/>
          <w:sz w:val="32"/>
          <w:szCs w:val="32"/>
        </w:rPr>
        <w:t>分。无涉密资产事项的在《绩效评价表》中“本年度有无此项业务”列中选择“无”，否则不得分。</w:t>
      </w:r>
    </w:p>
    <w:p w:rsidR="00021774" w:rsidRDefault="00AD6A78" w:rsidP="00D21271">
      <w:pPr>
        <w:numPr>
          <w:ilvl w:val="255"/>
          <w:numId w:val="0"/>
        </w:numPr>
        <w:overflowPunct w:val="0"/>
        <w:spacing w:line="600" w:lineRule="exact"/>
        <w:ind w:firstLineChars="200" w:firstLine="640"/>
        <w:rPr>
          <w:rFonts w:ascii="楷体" w:eastAsia="楷体" w:hAnsi="楷体" w:cs="楷体"/>
          <w:bCs/>
          <w:sz w:val="32"/>
          <w:szCs w:val="32"/>
        </w:rPr>
      </w:pPr>
      <w:r>
        <w:rPr>
          <w:rFonts w:ascii="楷体_GB2312" w:eastAsia="楷体_GB2312" w:hAnsi="楷体_GB2312" w:cs="楷体_GB2312" w:hint="eastAsia"/>
          <w:bCs/>
          <w:sz w:val="32"/>
          <w:szCs w:val="32"/>
        </w:rPr>
        <w:t>（五）资产产权管理</w:t>
      </w:r>
    </w:p>
    <w:p w:rsidR="00021774" w:rsidRDefault="00AD6A78" w:rsidP="00D21271">
      <w:pPr>
        <w:overflowPunct w:val="0"/>
        <w:spacing w:line="600" w:lineRule="exact"/>
        <w:rPr>
          <w:rFonts w:ascii="仿宋_GB2312" w:eastAsia="仿宋_GB2312" w:hAnsi="仿宋"/>
          <w:bCs/>
          <w:sz w:val="32"/>
          <w:szCs w:val="32"/>
        </w:rPr>
      </w:pPr>
      <w:r>
        <w:rPr>
          <w:rFonts w:ascii="仿宋_GB2312" w:eastAsia="仿宋_GB2312" w:hAnsi="仿宋" w:hint="eastAsia"/>
          <w:bCs/>
          <w:sz w:val="32"/>
          <w:szCs w:val="32"/>
        </w:rPr>
        <w:t xml:space="preserve">    1.</w:t>
      </w:r>
      <w:r>
        <w:rPr>
          <w:rFonts w:ascii="仿宋_GB2312" w:eastAsia="仿宋_GB2312" w:hAnsi="仿宋" w:hint="eastAsia"/>
          <w:bCs/>
          <w:sz w:val="32"/>
          <w:szCs w:val="32"/>
        </w:rPr>
        <w:t>及时办理产权占有、变动登记和注销手续</w:t>
      </w:r>
    </w:p>
    <w:p w:rsidR="00021774" w:rsidRDefault="00AD6A78" w:rsidP="00D21271">
      <w:pPr>
        <w:overflowPunct w:val="0"/>
        <w:spacing w:line="600" w:lineRule="exact"/>
        <w:rPr>
          <w:rFonts w:ascii="仿宋_GB2312" w:eastAsia="仿宋_GB2312" w:hAnsi="仿宋"/>
          <w:bCs/>
          <w:sz w:val="32"/>
          <w:szCs w:val="32"/>
        </w:rPr>
      </w:pPr>
      <w:r>
        <w:rPr>
          <w:rFonts w:ascii="仿宋_GB2312" w:eastAsia="仿宋_GB2312" w:hAnsi="仿宋" w:hint="eastAsia"/>
          <w:bCs/>
          <w:sz w:val="32"/>
          <w:szCs w:val="32"/>
        </w:rPr>
        <w:t xml:space="preserve">    </w:t>
      </w:r>
      <w:r>
        <w:rPr>
          <w:rFonts w:ascii="仿宋_GB2312" w:eastAsia="仿宋_GB2312" w:hAnsi="仿宋" w:hint="eastAsia"/>
          <w:bCs/>
          <w:sz w:val="32"/>
          <w:szCs w:val="32"/>
        </w:rPr>
        <w:t>评分标准：新设、发生分立、合并、部分改制，以及隶属关系、单位名称、住所和单位负责人等产权登记内容发生变化的事业单位，及时办理变更产权的，因依法撤销或者整体改制等原因被清算、注销的事业单位，及时办理产权清算、注销的，得</w:t>
      </w:r>
      <w:r>
        <w:rPr>
          <w:rFonts w:ascii="仿宋_GB2312" w:eastAsia="仿宋_GB2312" w:hAnsi="仿宋" w:hint="eastAsia"/>
          <w:bCs/>
          <w:sz w:val="32"/>
          <w:szCs w:val="32"/>
        </w:rPr>
        <w:t>1</w:t>
      </w:r>
      <w:r>
        <w:rPr>
          <w:rFonts w:ascii="仿宋_GB2312" w:eastAsia="仿宋_GB2312" w:hAnsi="仿宋" w:hint="eastAsia"/>
          <w:bCs/>
          <w:sz w:val="32"/>
          <w:szCs w:val="32"/>
        </w:rPr>
        <w:t>分。行政单位及无产权占有、变动、注销事项的事业单位在《绩效评价表》中“本年度有无此项业务”列中选择“无”。</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lastRenderedPageBreak/>
        <w:t>提供材料：资产系统记录产权占有、变动、注销变化记录等证明材料。</w:t>
      </w:r>
    </w:p>
    <w:p w:rsidR="00021774" w:rsidRDefault="00AD6A78" w:rsidP="00D21271">
      <w:pPr>
        <w:overflowPunct w:val="0"/>
        <w:spacing w:line="600" w:lineRule="exact"/>
        <w:rPr>
          <w:rFonts w:ascii="仿宋_GB2312" w:eastAsia="仿宋_GB2312" w:hAnsi="仿宋"/>
          <w:bCs/>
          <w:sz w:val="32"/>
          <w:szCs w:val="32"/>
        </w:rPr>
      </w:pPr>
      <w:r>
        <w:rPr>
          <w:rFonts w:ascii="仿宋_GB2312" w:eastAsia="仿宋_GB2312" w:hAnsi="仿宋" w:hint="eastAsia"/>
          <w:bCs/>
          <w:sz w:val="32"/>
          <w:szCs w:val="32"/>
        </w:rPr>
        <w:t xml:space="preserve">    2.</w:t>
      </w:r>
      <w:r>
        <w:rPr>
          <w:rFonts w:ascii="仿宋_GB2312" w:eastAsia="仿宋_GB2312" w:hAnsi="仿宋" w:hint="eastAsia"/>
          <w:bCs/>
          <w:sz w:val="32"/>
          <w:szCs w:val="32"/>
        </w:rPr>
        <w:t>按时报送产权年度检查资料</w:t>
      </w:r>
    </w:p>
    <w:p w:rsidR="00021774" w:rsidRDefault="00AD6A78" w:rsidP="00D21271">
      <w:pPr>
        <w:overflowPunct w:val="0"/>
        <w:spacing w:line="600" w:lineRule="exact"/>
        <w:rPr>
          <w:rFonts w:ascii="仿宋_GB2312" w:eastAsia="仿宋_GB2312" w:hAnsi="仿宋"/>
          <w:bCs/>
          <w:sz w:val="32"/>
          <w:szCs w:val="32"/>
        </w:rPr>
      </w:pPr>
      <w:r>
        <w:rPr>
          <w:rFonts w:ascii="仿宋_GB2312" w:eastAsia="仿宋_GB2312" w:hAnsi="仿宋" w:hint="eastAsia"/>
          <w:bCs/>
          <w:sz w:val="32"/>
          <w:szCs w:val="32"/>
        </w:rPr>
        <w:t xml:space="preserve">    </w:t>
      </w:r>
      <w:r>
        <w:rPr>
          <w:rFonts w:ascii="仿宋_GB2312" w:eastAsia="仿宋_GB2312" w:hAnsi="仿宋" w:hint="eastAsia"/>
          <w:bCs/>
          <w:sz w:val="32"/>
          <w:szCs w:val="32"/>
        </w:rPr>
        <w:t>评分标准：事业单位存在新设、变动、注销等事项的按照规定报送《国有资产产权登记表》或者在国有资产报告中及时反映的，得</w:t>
      </w:r>
      <w:r>
        <w:rPr>
          <w:rFonts w:ascii="仿宋_GB2312" w:eastAsia="仿宋_GB2312" w:hAnsi="仿宋" w:hint="eastAsia"/>
          <w:bCs/>
          <w:sz w:val="32"/>
          <w:szCs w:val="32"/>
        </w:rPr>
        <w:t>2</w:t>
      </w:r>
      <w:r>
        <w:rPr>
          <w:rFonts w:ascii="仿宋_GB2312" w:eastAsia="仿宋_GB2312" w:hAnsi="仿宋" w:hint="eastAsia"/>
          <w:bCs/>
          <w:sz w:val="32"/>
          <w:szCs w:val="32"/>
        </w:rPr>
        <w:t>分。行政单位及无产权占有、变动、注销事项的事业单位在《绩效评价表》中“本年度有无此项业务”列中选择“无”。</w:t>
      </w:r>
    </w:p>
    <w:p w:rsidR="00021774" w:rsidRDefault="00AD6A78" w:rsidP="00D21271">
      <w:pPr>
        <w:overflowPunct w:val="0"/>
        <w:spacing w:line="600" w:lineRule="exact"/>
        <w:ind w:firstLine="640"/>
        <w:rPr>
          <w:rFonts w:ascii="仿宋_GB2312" w:eastAsia="仿宋_GB2312" w:hAnsi="仿宋"/>
          <w:bCs/>
          <w:sz w:val="32"/>
          <w:szCs w:val="32"/>
        </w:rPr>
      </w:pPr>
      <w:r>
        <w:rPr>
          <w:rFonts w:ascii="仿宋_GB2312" w:eastAsia="仿宋_GB2312" w:hAnsi="仿宋" w:hint="eastAsia"/>
          <w:bCs/>
          <w:sz w:val="32"/>
          <w:szCs w:val="32"/>
        </w:rPr>
        <w:t>提供材料：国有资产报告中反映产权变动等证明材料</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w:t>
      </w:r>
      <w:r>
        <w:rPr>
          <w:rFonts w:ascii="仿宋_GB2312" w:eastAsia="仿宋_GB2312" w:hAnsi="仿宋" w:hint="eastAsia"/>
          <w:bCs/>
          <w:sz w:val="32"/>
          <w:szCs w:val="32"/>
        </w:rPr>
        <w:t>产权年度检查报送资料真实、完整</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评分标准：报送《国有资产产权登记表》或在国有资产报告中报送产权事项与实际相符，得</w:t>
      </w:r>
      <w:r>
        <w:rPr>
          <w:rFonts w:ascii="仿宋_GB2312" w:eastAsia="仿宋_GB2312" w:hAnsi="仿宋" w:hint="eastAsia"/>
          <w:bCs/>
          <w:sz w:val="32"/>
          <w:szCs w:val="32"/>
        </w:rPr>
        <w:t>2</w:t>
      </w:r>
      <w:r>
        <w:rPr>
          <w:rFonts w:ascii="仿宋_GB2312" w:eastAsia="仿宋_GB2312" w:hAnsi="仿宋" w:hint="eastAsia"/>
          <w:bCs/>
          <w:sz w:val="32"/>
          <w:szCs w:val="32"/>
        </w:rPr>
        <w:t>分。行政单位及无产权占有、变动、注销事项的事业单位在《绩效评价表》中“本年度有无此项业务”列中选择“无”，否则不得</w:t>
      </w:r>
      <w:r>
        <w:rPr>
          <w:rFonts w:ascii="仿宋_GB2312" w:eastAsia="仿宋_GB2312" w:hAnsi="仿宋" w:hint="eastAsia"/>
          <w:bCs/>
          <w:sz w:val="32"/>
          <w:szCs w:val="32"/>
        </w:rPr>
        <w:t>分。</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提供资料：此项无需提供证明材料，复核时可根据资产系统以及相关批复文件进行核对。</w:t>
      </w:r>
    </w:p>
    <w:p w:rsidR="00021774" w:rsidRDefault="00AD6A78" w:rsidP="00D21271">
      <w:pPr>
        <w:overflowPunct w:val="0"/>
        <w:spacing w:line="600" w:lineRule="exact"/>
        <w:ind w:firstLineChars="200" w:firstLine="640"/>
        <w:rPr>
          <w:rFonts w:ascii="楷体" w:eastAsia="楷体" w:hAnsi="楷体" w:cs="楷体"/>
          <w:bCs/>
          <w:sz w:val="32"/>
          <w:szCs w:val="32"/>
        </w:rPr>
      </w:pPr>
      <w:r>
        <w:rPr>
          <w:rFonts w:ascii="楷体_GB2312" w:eastAsia="楷体_GB2312" w:hAnsi="楷体_GB2312" w:cs="楷体_GB2312" w:hint="eastAsia"/>
          <w:bCs/>
          <w:sz w:val="32"/>
          <w:szCs w:val="32"/>
        </w:rPr>
        <w:t>（六）资产统计管理</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w:t>
      </w:r>
      <w:r>
        <w:rPr>
          <w:rFonts w:ascii="仿宋_GB2312" w:eastAsia="仿宋_GB2312" w:hAnsi="仿宋" w:hint="eastAsia"/>
          <w:bCs/>
          <w:sz w:val="32"/>
          <w:szCs w:val="32"/>
        </w:rPr>
        <w:t>资产月报按时报送</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评分标准：每月</w:t>
      </w:r>
      <w:r>
        <w:rPr>
          <w:rFonts w:ascii="仿宋_GB2312" w:eastAsia="仿宋_GB2312" w:hAnsi="仿宋" w:hint="eastAsia"/>
          <w:bCs/>
          <w:sz w:val="32"/>
          <w:szCs w:val="32"/>
        </w:rPr>
        <w:t>9</w:t>
      </w:r>
      <w:r>
        <w:rPr>
          <w:rFonts w:ascii="仿宋_GB2312" w:eastAsia="仿宋_GB2312" w:hAnsi="仿宋" w:hint="eastAsia"/>
          <w:bCs/>
          <w:sz w:val="32"/>
          <w:szCs w:val="32"/>
        </w:rPr>
        <w:t>日前报送上月月报的得</w:t>
      </w:r>
      <w:r>
        <w:rPr>
          <w:rFonts w:ascii="仿宋_GB2312" w:eastAsia="仿宋_GB2312" w:hAnsi="仿宋" w:hint="eastAsia"/>
          <w:bCs/>
          <w:sz w:val="32"/>
          <w:szCs w:val="32"/>
        </w:rPr>
        <w:t>2</w:t>
      </w:r>
      <w:r>
        <w:rPr>
          <w:rFonts w:ascii="仿宋_GB2312" w:eastAsia="仿宋_GB2312" w:hAnsi="仿宋" w:hint="eastAsia"/>
          <w:bCs/>
          <w:sz w:val="32"/>
          <w:szCs w:val="32"/>
        </w:rPr>
        <w:t>分，每晚报送一次扣</w:t>
      </w:r>
      <w:r>
        <w:rPr>
          <w:rFonts w:ascii="仿宋_GB2312" w:eastAsia="仿宋_GB2312" w:hAnsi="仿宋" w:hint="eastAsia"/>
          <w:bCs/>
          <w:sz w:val="32"/>
          <w:szCs w:val="32"/>
        </w:rPr>
        <w:t>0.5</w:t>
      </w:r>
      <w:r>
        <w:rPr>
          <w:rFonts w:ascii="仿宋_GB2312" w:eastAsia="仿宋_GB2312" w:hAnsi="仿宋" w:hint="eastAsia"/>
          <w:bCs/>
          <w:sz w:val="32"/>
          <w:szCs w:val="32"/>
        </w:rPr>
        <w:t>分，最高扣</w:t>
      </w:r>
      <w:r>
        <w:rPr>
          <w:rFonts w:ascii="仿宋_GB2312" w:eastAsia="仿宋_GB2312" w:hAnsi="仿宋" w:hint="eastAsia"/>
          <w:bCs/>
          <w:sz w:val="32"/>
          <w:szCs w:val="32"/>
        </w:rPr>
        <w:t>2</w:t>
      </w:r>
      <w:r>
        <w:rPr>
          <w:rFonts w:ascii="仿宋_GB2312" w:eastAsia="仿宋_GB2312" w:hAnsi="仿宋" w:hint="eastAsia"/>
          <w:bCs/>
          <w:sz w:val="32"/>
          <w:szCs w:val="32"/>
        </w:rPr>
        <w:t>分。</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提供材料：</w:t>
      </w:r>
      <w:r>
        <w:rPr>
          <w:rFonts w:ascii="仿宋_GB2312" w:eastAsia="仿宋_GB2312" w:hAnsi="仿宋" w:hint="eastAsia"/>
          <w:bCs/>
          <w:sz w:val="32"/>
          <w:szCs w:val="32"/>
        </w:rPr>
        <w:t>2020</w:t>
      </w:r>
      <w:r>
        <w:rPr>
          <w:rFonts w:ascii="仿宋_GB2312" w:eastAsia="仿宋_GB2312" w:hAnsi="仿宋" w:hint="eastAsia"/>
          <w:bCs/>
          <w:sz w:val="32"/>
          <w:szCs w:val="32"/>
        </w:rPr>
        <w:t>年度资产月报（各月份）封面表。</w:t>
      </w:r>
    </w:p>
    <w:p w:rsidR="00021774" w:rsidRDefault="00AD6A78" w:rsidP="00D21271">
      <w:pPr>
        <w:numPr>
          <w:ilvl w:val="255"/>
          <w:numId w:val="0"/>
        </w:num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w:t>
      </w:r>
      <w:r>
        <w:rPr>
          <w:rFonts w:ascii="仿宋_GB2312" w:eastAsia="仿宋_GB2312" w:hAnsi="仿宋" w:hint="eastAsia"/>
          <w:bCs/>
          <w:sz w:val="32"/>
          <w:szCs w:val="32"/>
        </w:rPr>
        <w:t>国资报表和报告及时报送</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评分标准：</w:t>
      </w:r>
      <w:r>
        <w:rPr>
          <w:rFonts w:ascii="仿宋_GB2312" w:eastAsia="仿宋_GB2312" w:hAnsi="仿宋" w:hint="eastAsia"/>
          <w:bCs/>
          <w:sz w:val="32"/>
          <w:szCs w:val="32"/>
        </w:rPr>
        <w:t>2021</w:t>
      </w:r>
      <w:r>
        <w:rPr>
          <w:rFonts w:ascii="仿宋_GB2312" w:eastAsia="仿宋_GB2312" w:hAnsi="仿宋" w:hint="eastAsia"/>
          <w:bCs/>
          <w:sz w:val="32"/>
          <w:szCs w:val="32"/>
        </w:rPr>
        <w:t>年</w:t>
      </w:r>
      <w:r>
        <w:rPr>
          <w:rFonts w:ascii="仿宋_GB2312" w:eastAsia="仿宋_GB2312" w:hAnsi="仿宋" w:hint="eastAsia"/>
          <w:bCs/>
          <w:sz w:val="32"/>
          <w:szCs w:val="32"/>
        </w:rPr>
        <w:t>3</w:t>
      </w:r>
      <w:r>
        <w:rPr>
          <w:rFonts w:ascii="仿宋_GB2312" w:eastAsia="仿宋_GB2312" w:hAnsi="仿宋" w:hint="eastAsia"/>
          <w:bCs/>
          <w:sz w:val="32"/>
          <w:szCs w:val="32"/>
        </w:rPr>
        <w:t>月</w:t>
      </w:r>
      <w:r>
        <w:rPr>
          <w:rFonts w:ascii="仿宋_GB2312" w:eastAsia="仿宋_GB2312" w:hAnsi="仿宋" w:hint="eastAsia"/>
          <w:bCs/>
          <w:sz w:val="32"/>
          <w:szCs w:val="32"/>
        </w:rPr>
        <w:t>5</w:t>
      </w:r>
      <w:r>
        <w:rPr>
          <w:rFonts w:ascii="仿宋_GB2312" w:eastAsia="仿宋_GB2312" w:hAnsi="仿宋" w:hint="eastAsia"/>
          <w:bCs/>
          <w:sz w:val="32"/>
          <w:szCs w:val="32"/>
        </w:rPr>
        <w:t>日前及时</w:t>
      </w:r>
      <w:proofErr w:type="gramStart"/>
      <w:r>
        <w:rPr>
          <w:rFonts w:ascii="仿宋_GB2312" w:eastAsia="仿宋_GB2312" w:hAnsi="仿宋" w:hint="eastAsia"/>
          <w:bCs/>
          <w:sz w:val="32"/>
          <w:szCs w:val="32"/>
        </w:rPr>
        <w:t>报送国</w:t>
      </w:r>
      <w:proofErr w:type="gramEnd"/>
      <w:r>
        <w:rPr>
          <w:rFonts w:ascii="仿宋_GB2312" w:eastAsia="仿宋_GB2312" w:hAnsi="仿宋" w:hint="eastAsia"/>
          <w:bCs/>
          <w:sz w:val="32"/>
          <w:szCs w:val="32"/>
        </w:rPr>
        <w:t>资报表和报告的，</w:t>
      </w:r>
      <w:r>
        <w:rPr>
          <w:rFonts w:ascii="仿宋_GB2312" w:eastAsia="仿宋_GB2312" w:hAnsi="仿宋" w:hint="eastAsia"/>
          <w:bCs/>
          <w:sz w:val="32"/>
          <w:szCs w:val="32"/>
        </w:rPr>
        <w:lastRenderedPageBreak/>
        <w:t>得</w:t>
      </w:r>
      <w:r>
        <w:rPr>
          <w:rFonts w:ascii="仿宋_GB2312" w:eastAsia="仿宋_GB2312" w:hAnsi="仿宋" w:hint="eastAsia"/>
          <w:bCs/>
          <w:sz w:val="32"/>
          <w:szCs w:val="32"/>
        </w:rPr>
        <w:t>2</w:t>
      </w:r>
      <w:r>
        <w:rPr>
          <w:rFonts w:ascii="仿宋_GB2312" w:eastAsia="仿宋_GB2312" w:hAnsi="仿宋" w:hint="eastAsia"/>
          <w:bCs/>
          <w:sz w:val="32"/>
          <w:szCs w:val="32"/>
        </w:rPr>
        <w:t>分，未及时报送不得分。</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提供材料：</w:t>
      </w:r>
      <w:r>
        <w:rPr>
          <w:rFonts w:ascii="仿宋_GB2312" w:eastAsia="仿宋_GB2312" w:hAnsi="仿宋" w:hint="eastAsia"/>
          <w:bCs/>
          <w:sz w:val="32"/>
          <w:szCs w:val="32"/>
        </w:rPr>
        <w:t>2020</w:t>
      </w:r>
      <w:r>
        <w:rPr>
          <w:rFonts w:ascii="仿宋_GB2312" w:eastAsia="仿宋_GB2312" w:hAnsi="仿宋" w:hint="eastAsia"/>
          <w:bCs/>
          <w:sz w:val="32"/>
          <w:szCs w:val="32"/>
        </w:rPr>
        <w:t>年度国有资产报告正式文件。</w:t>
      </w:r>
    </w:p>
    <w:p w:rsidR="00021774" w:rsidRDefault="00AD6A78" w:rsidP="00D21271">
      <w:pPr>
        <w:numPr>
          <w:ilvl w:val="255"/>
          <w:numId w:val="0"/>
        </w:num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w:t>
      </w:r>
      <w:r>
        <w:rPr>
          <w:rFonts w:ascii="仿宋_GB2312" w:eastAsia="仿宋_GB2312" w:hAnsi="仿宋" w:hint="eastAsia"/>
          <w:bCs/>
          <w:sz w:val="32"/>
          <w:szCs w:val="32"/>
        </w:rPr>
        <w:t>报表数据准确</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评分标准：国资报表和报告数据准确的得</w:t>
      </w:r>
      <w:r>
        <w:rPr>
          <w:rFonts w:ascii="仿宋_GB2312" w:eastAsia="仿宋_GB2312" w:hAnsi="仿宋" w:hint="eastAsia"/>
          <w:bCs/>
          <w:sz w:val="32"/>
          <w:szCs w:val="32"/>
        </w:rPr>
        <w:t>2</w:t>
      </w:r>
      <w:r>
        <w:rPr>
          <w:rFonts w:ascii="仿宋_GB2312" w:eastAsia="仿宋_GB2312" w:hAnsi="仿宋" w:hint="eastAsia"/>
          <w:bCs/>
          <w:sz w:val="32"/>
          <w:szCs w:val="32"/>
        </w:rPr>
        <w:t>分，省财政厅每发现一处错误的扣</w:t>
      </w:r>
      <w:r>
        <w:rPr>
          <w:rFonts w:ascii="仿宋_GB2312" w:eastAsia="仿宋_GB2312" w:hAnsi="仿宋" w:hint="eastAsia"/>
          <w:bCs/>
          <w:sz w:val="32"/>
          <w:szCs w:val="32"/>
        </w:rPr>
        <w:t>0.5</w:t>
      </w:r>
      <w:r>
        <w:rPr>
          <w:rFonts w:ascii="仿宋_GB2312" w:eastAsia="仿宋_GB2312" w:hAnsi="仿宋" w:hint="eastAsia"/>
          <w:bCs/>
          <w:sz w:val="32"/>
          <w:szCs w:val="32"/>
        </w:rPr>
        <w:t>分，最高扣</w:t>
      </w:r>
      <w:r>
        <w:rPr>
          <w:rFonts w:ascii="仿宋_GB2312" w:eastAsia="仿宋_GB2312" w:hAnsi="仿宋" w:hint="eastAsia"/>
          <w:bCs/>
          <w:sz w:val="32"/>
          <w:szCs w:val="32"/>
        </w:rPr>
        <w:t>2</w:t>
      </w:r>
      <w:r>
        <w:rPr>
          <w:rFonts w:ascii="仿宋_GB2312" w:eastAsia="仿宋_GB2312" w:hAnsi="仿宋" w:hint="eastAsia"/>
          <w:bCs/>
          <w:sz w:val="32"/>
          <w:szCs w:val="32"/>
        </w:rPr>
        <w:t>分。</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4.</w:t>
      </w:r>
      <w:r>
        <w:rPr>
          <w:rFonts w:ascii="仿宋_GB2312" w:eastAsia="仿宋_GB2312" w:hAnsi="仿宋" w:hint="eastAsia"/>
          <w:bCs/>
          <w:sz w:val="32"/>
          <w:szCs w:val="32"/>
        </w:rPr>
        <w:t>报送范围全面</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评分标准：所属单位均纳入报表和报告范围的得</w:t>
      </w:r>
      <w:r>
        <w:rPr>
          <w:rFonts w:ascii="仿宋_GB2312" w:eastAsia="仿宋_GB2312" w:hAnsi="仿宋" w:hint="eastAsia"/>
          <w:bCs/>
          <w:sz w:val="32"/>
          <w:szCs w:val="32"/>
        </w:rPr>
        <w:t>2</w:t>
      </w:r>
      <w:r>
        <w:rPr>
          <w:rFonts w:ascii="仿宋_GB2312" w:eastAsia="仿宋_GB2312" w:hAnsi="仿宋" w:hint="eastAsia"/>
          <w:bCs/>
          <w:sz w:val="32"/>
          <w:szCs w:val="32"/>
        </w:rPr>
        <w:t>分，每少</w:t>
      </w:r>
      <w:r>
        <w:rPr>
          <w:rFonts w:ascii="仿宋_GB2312" w:eastAsia="仿宋_GB2312" w:hAnsi="仿宋" w:hint="eastAsia"/>
          <w:bCs/>
          <w:sz w:val="32"/>
          <w:szCs w:val="32"/>
        </w:rPr>
        <w:t>1</w:t>
      </w:r>
      <w:r>
        <w:rPr>
          <w:rFonts w:ascii="仿宋_GB2312" w:eastAsia="仿宋_GB2312" w:hAnsi="仿宋" w:hint="eastAsia"/>
          <w:bCs/>
          <w:sz w:val="32"/>
          <w:szCs w:val="32"/>
        </w:rPr>
        <w:t>个扣</w:t>
      </w:r>
      <w:r>
        <w:rPr>
          <w:rFonts w:ascii="仿宋_GB2312" w:eastAsia="仿宋_GB2312" w:hAnsi="仿宋" w:hint="eastAsia"/>
          <w:bCs/>
          <w:sz w:val="32"/>
          <w:szCs w:val="32"/>
        </w:rPr>
        <w:t>1</w:t>
      </w:r>
      <w:r>
        <w:rPr>
          <w:rFonts w:ascii="仿宋_GB2312" w:eastAsia="仿宋_GB2312" w:hAnsi="仿宋" w:hint="eastAsia"/>
          <w:bCs/>
          <w:sz w:val="32"/>
          <w:szCs w:val="32"/>
        </w:rPr>
        <w:t>分，最高扣</w:t>
      </w:r>
      <w:r>
        <w:rPr>
          <w:rFonts w:ascii="仿宋_GB2312" w:eastAsia="仿宋_GB2312" w:hAnsi="仿宋" w:hint="eastAsia"/>
          <w:bCs/>
          <w:sz w:val="32"/>
          <w:szCs w:val="32"/>
        </w:rPr>
        <w:t>2</w:t>
      </w:r>
      <w:r>
        <w:rPr>
          <w:rFonts w:ascii="仿宋_GB2312" w:eastAsia="仿宋_GB2312" w:hAnsi="仿宋" w:hint="eastAsia"/>
          <w:bCs/>
          <w:sz w:val="32"/>
          <w:szCs w:val="32"/>
        </w:rPr>
        <w:t>分。</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提供材料：部门机构编制相关文件或所属单位名单表。</w:t>
      </w:r>
    </w:p>
    <w:p w:rsidR="00021774" w:rsidRDefault="00AD6A78" w:rsidP="00D21271">
      <w:pPr>
        <w:numPr>
          <w:ilvl w:val="255"/>
          <w:numId w:val="0"/>
        </w:num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5.</w:t>
      </w:r>
      <w:r>
        <w:rPr>
          <w:rFonts w:ascii="仿宋_GB2312" w:eastAsia="仿宋_GB2312" w:hAnsi="仿宋" w:hint="eastAsia"/>
          <w:bCs/>
          <w:sz w:val="32"/>
          <w:szCs w:val="32"/>
        </w:rPr>
        <w:t>对重大或异常数据做出说明并提供相关材料</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评分标准：</w:t>
      </w:r>
      <w:r>
        <w:rPr>
          <w:rFonts w:ascii="仿宋_GB2312" w:eastAsia="仿宋_GB2312" w:hAnsi="宋体" w:hint="eastAsia"/>
          <w:sz w:val="32"/>
          <w:szCs w:val="32"/>
        </w:rPr>
        <w:t>资产负债表中的主要指标年末数与年初数增减变动超过</w:t>
      </w:r>
      <w:r>
        <w:rPr>
          <w:rFonts w:ascii="仿宋_GB2312" w:eastAsia="仿宋_GB2312" w:hAnsi="宋体" w:hint="eastAsia"/>
          <w:sz w:val="32"/>
          <w:szCs w:val="32"/>
        </w:rPr>
        <w:t>20%</w:t>
      </w:r>
      <w:r>
        <w:rPr>
          <w:rFonts w:ascii="仿宋_GB2312" w:eastAsia="仿宋_GB2312" w:hAnsi="宋体" w:hint="eastAsia"/>
          <w:sz w:val="32"/>
          <w:szCs w:val="32"/>
        </w:rPr>
        <w:t>等情况，按要求提供相关说明得</w:t>
      </w:r>
      <w:r>
        <w:rPr>
          <w:rFonts w:ascii="仿宋_GB2312" w:eastAsia="仿宋_GB2312" w:hAnsi="宋体" w:hint="eastAsia"/>
          <w:sz w:val="32"/>
          <w:szCs w:val="32"/>
        </w:rPr>
        <w:t>2</w:t>
      </w:r>
      <w:r>
        <w:rPr>
          <w:rFonts w:ascii="仿宋_GB2312" w:eastAsia="仿宋_GB2312" w:hAnsi="宋体" w:hint="eastAsia"/>
          <w:sz w:val="32"/>
          <w:szCs w:val="32"/>
        </w:rPr>
        <w:t>分，反之不得分。</w:t>
      </w:r>
      <w:r>
        <w:rPr>
          <w:rFonts w:ascii="仿宋_GB2312" w:eastAsia="仿宋_GB2312" w:hAnsi="仿宋" w:hint="eastAsia"/>
          <w:bCs/>
          <w:sz w:val="32"/>
          <w:szCs w:val="32"/>
        </w:rPr>
        <w:t>无重大或异常数据的在《绩效评价表》中“本年度有无此项业务”列中选择“无”，否则不得分。</w:t>
      </w:r>
    </w:p>
    <w:p w:rsidR="00021774" w:rsidRDefault="00AD6A78" w:rsidP="00D21271">
      <w:pPr>
        <w:overflowPunct w:val="0"/>
        <w:spacing w:line="600" w:lineRule="exact"/>
        <w:ind w:firstLine="600"/>
        <w:rPr>
          <w:rFonts w:ascii="仿宋_GB2312" w:eastAsia="仿宋_GB2312" w:hAnsi="仿宋"/>
          <w:bCs/>
          <w:sz w:val="32"/>
          <w:szCs w:val="32"/>
        </w:rPr>
      </w:pPr>
      <w:r>
        <w:rPr>
          <w:rFonts w:ascii="仿宋_GB2312" w:eastAsia="仿宋_GB2312" w:hAnsi="仿宋" w:hint="eastAsia"/>
          <w:bCs/>
          <w:sz w:val="32"/>
          <w:szCs w:val="32"/>
        </w:rPr>
        <w:t>提供材料：重大或异常数据说明等证明材料。</w:t>
      </w:r>
    </w:p>
    <w:p w:rsidR="00021774" w:rsidRDefault="00AD6A78" w:rsidP="00D21271">
      <w:pPr>
        <w:overflowPunct w:val="0"/>
        <w:spacing w:line="600" w:lineRule="exact"/>
        <w:ind w:leftChars="200" w:left="42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（七）闲置资产变化率</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_GB2312" w:cs="仿宋_GB2312" w:hint="eastAsia"/>
          <w:sz w:val="32"/>
          <w:szCs w:val="32"/>
        </w:rPr>
        <w:t>评分标准：闲置资产为闲置一年以上的资产。</w:t>
      </w:r>
      <w:r>
        <w:rPr>
          <w:rFonts w:ascii="仿宋_GB2312" w:eastAsia="仿宋_GB2312" w:hAnsi="仿宋_GB2312" w:cs="仿宋_GB2312" w:hint="eastAsia"/>
          <w:sz w:val="32"/>
          <w:szCs w:val="32"/>
        </w:rPr>
        <w:t>闲置资产变化率为</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w:t>
      </w:r>
      <w:r>
        <w:rPr>
          <w:rFonts w:ascii="仿宋_GB2312" w:eastAsia="仿宋_GB2312" w:hAnsi="仿宋" w:hint="eastAsia"/>
          <w:bCs/>
          <w:sz w:val="32"/>
          <w:szCs w:val="32"/>
        </w:rPr>
        <w:t>系统直接计算得出</w:t>
      </w:r>
      <w:r>
        <w:rPr>
          <w:rFonts w:ascii="仿宋_GB2312" w:eastAsia="仿宋_GB2312" w:hAnsi="仿宋" w:hint="eastAsia"/>
          <w:bCs/>
          <w:sz w:val="32"/>
          <w:szCs w:val="32"/>
        </w:rPr>
        <w:t>）</w:t>
      </w:r>
      <w:r>
        <w:rPr>
          <w:rFonts w:ascii="仿宋_GB2312" w:eastAsia="仿宋_GB2312" w:hAnsi="仿宋" w:hint="eastAsia"/>
          <w:bCs/>
          <w:sz w:val="32"/>
          <w:szCs w:val="32"/>
        </w:rPr>
        <w:t>,</w:t>
      </w:r>
      <w:r>
        <w:rPr>
          <w:rFonts w:ascii="仿宋_GB2312" w:eastAsia="仿宋_GB2312" w:hAnsi="仿宋" w:hint="eastAsia"/>
          <w:bCs/>
          <w:sz w:val="32"/>
          <w:szCs w:val="32"/>
        </w:rPr>
        <w:t>则</w:t>
      </w:r>
      <w:r>
        <w:rPr>
          <w:rFonts w:ascii="仿宋_GB2312" w:eastAsia="仿宋_GB2312" w:hAnsi="仿宋" w:hint="eastAsia"/>
          <w:bCs/>
          <w:sz w:val="32"/>
          <w:szCs w:val="32"/>
        </w:rPr>
        <w:t>X</w:t>
      </w:r>
      <w:r>
        <w:rPr>
          <w:rFonts w:ascii="仿宋_GB2312" w:eastAsia="仿宋_GB2312" w:hAnsi="仿宋" w:hint="eastAsia"/>
          <w:bCs/>
          <w:sz w:val="32"/>
          <w:szCs w:val="32"/>
        </w:rPr>
        <w:t>≥</w:t>
      </w:r>
      <w:r>
        <w:rPr>
          <w:rFonts w:ascii="仿宋_GB2312" w:eastAsia="仿宋_GB2312" w:hAnsi="仿宋" w:hint="eastAsia"/>
          <w:bCs/>
          <w:sz w:val="32"/>
          <w:szCs w:val="32"/>
        </w:rPr>
        <w:t>100%,</w:t>
      </w:r>
      <w:r>
        <w:rPr>
          <w:rFonts w:ascii="仿宋_GB2312" w:eastAsia="仿宋_GB2312" w:hAnsi="仿宋" w:hint="eastAsia"/>
          <w:bCs/>
          <w:sz w:val="32"/>
          <w:szCs w:val="32"/>
        </w:rPr>
        <w:t>得</w:t>
      </w:r>
      <w:r>
        <w:rPr>
          <w:rFonts w:ascii="仿宋_GB2312" w:eastAsia="仿宋_GB2312" w:hAnsi="仿宋" w:hint="eastAsia"/>
          <w:bCs/>
          <w:sz w:val="32"/>
          <w:szCs w:val="32"/>
        </w:rPr>
        <w:t>0</w:t>
      </w:r>
      <w:r>
        <w:rPr>
          <w:rFonts w:ascii="仿宋_GB2312" w:eastAsia="仿宋_GB2312" w:hAnsi="仿宋" w:hint="eastAsia"/>
          <w:bCs/>
          <w:sz w:val="32"/>
          <w:szCs w:val="32"/>
        </w:rPr>
        <w:t>分</w:t>
      </w:r>
      <w:r>
        <w:rPr>
          <w:rFonts w:ascii="仿宋_GB2312" w:eastAsia="仿宋_GB2312" w:hAnsi="仿宋" w:hint="eastAsia"/>
          <w:bCs/>
          <w:sz w:val="32"/>
          <w:szCs w:val="32"/>
        </w:rPr>
        <w:t>;90%&lt;X&lt;100%</w:t>
      </w:r>
      <w:r>
        <w:rPr>
          <w:rFonts w:ascii="仿宋_GB2312" w:eastAsia="仿宋_GB2312" w:hAnsi="仿宋" w:hint="eastAsia"/>
          <w:bCs/>
          <w:sz w:val="32"/>
          <w:szCs w:val="32"/>
        </w:rPr>
        <w:t>，</w:t>
      </w:r>
      <w:r>
        <w:rPr>
          <w:rFonts w:ascii="仿宋_GB2312" w:eastAsia="仿宋_GB2312" w:hAnsi="仿宋" w:hint="eastAsia"/>
          <w:bCs/>
          <w:sz w:val="32"/>
          <w:szCs w:val="32"/>
        </w:rPr>
        <w:t>得</w:t>
      </w:r>
      <w:r>
        <w:rPr>
          <w:rFonts w:ascii="仿宋_GB2312" w:eastAsia="仿宋_GB2312" w:hAnsi="仿宋" w:hint="eastAsia"/>
          <w:bCs/>
          <w:sz w:val="32"/>
          <w:szCs w:val="32"/>
        </w:rPr>
        <w:t>3</w:t>
      </w:r>
      <w:r>
        <w:rPr>
          <w:rFonts w:ascii="仿宋_GB2312" w:eastAsia="仿宋_GB2312" w:hAnsi="仿宋" w:hint="eastAsia"/>
          <w:bCs/>
          <w:sz w:val="32"/>
          <w:szCs w:val="32"/>
        </w:rPr>
        <w:t>分；</w:t>
      </w:r>
      <w:r>
        <w:rPr>
          <w:rFonts w:ascii="仿宋_GB2312" w:eastAsia="仿宋_GB2312" w:hAnsi="仿宋" w:hint="eastAsia"/>
          <w:bCs/>
          <w:sz w:val="32"/>
          <w:szCs w:val="32"/>
        </w:rPr>
        <w:t>80%&lt;X</w:t>
      </w:r>
      <w:r>
        <w:rPr>
          <w:rFonts w:ascii="仿宋_GB2312" w:eastAsia="仿宋_GB2312" w:hAnsi="仿宋" w:hint="eastAsia"/>
          <w:bCs/>
          <w:sz w:val="32"/>
          <w:szCs w:val="32"/>
        </w:rPr>
        <w:t>≤</w:t>
      </w:r>
      <w:r>
        <w:rPr>
          <w:rFonts w:ascii="仿宋_GB2312" w:eastAsia="仿宋_GB2312" w:hAnsi="仿宋" w:hint="eastAsia"/>
          <w:bCs/>
          <w:sz w:val="32"/>
          <w:szCs w:val="32"/>
        </w:rPr>
        <w:t>90%,</w:t>
      </w:r>
      <w:r>
        <w:rPr>
          <w:rFonts w:ascii="仿宋_GB2312" w:eastAsia="仿宋_GB2312" w:hAnsi="仿宋" w:hint="eastAsia"/>
          <w:bCs/>
          <w:sz w:val="32"/>
          <w:szCs w:val="32"/>
        </w:rPr>
        <w:t>得</w:t>
      </w:r>
      <w:r>
        <w:rPr>
          <w:rFonts w:ascii="仿宋_GB2312" w:eastAsia="仿宋_GB2312" w:hAnsi="仿宋" w:hint="eastAsia"/>
          <w:bCs/>
          <w:sz w:val="32"/>
          <w:szCs w:val="32"/>
        </w:rPr>
        <w:t>5</w:t>
      </w:r>
      <w:r>
        <w:rPr>
          <w:rFonts w:ascii="仿宋_GB2312" w:eastAsia="仿宋_GB2312" w:hAnsi="仿宋" w:hint="eastAsia"/>
          <w:bCs/>
          <w:sz w:val="32"/>
          <w:szCs w:val="32"/>
        </w:rPr>
        <w:t>分；</w:t>
      </w:r>
      <w:r>
        <w:rPr>
          <w:rFonts w:ascii="仿宋_GB2312" w:eastAsia="仿宋_GB2312" w:hAnsi="仿宋" w:hint="eastAsia"/>
          <w:bCs/>
          <w:sz w:val="32"/>
          <w:szCs w:val="32"/>
        </w:rPr>
        <w:t>70%&lt;X</w:t>
      </w:r>
      <w:r>
        <w:rPr>
          <w:rFonts w:ascii="仿宋_GB2312" w:eastAsia="仿宋_GB2312" w:hAnsi="仿宋" w:hint="eastAsia"/>
          <w:bCs/>
          <w:sz w:val="32"/>
          <w:szCs w:val="32"/>
        </w:rPr>
        <w:t>≤</w:t>
      </w:r>
      <w:r>
        <w:rPr>
          <w:rFonts w:ascii="仿宋_GB2312" w:eastAsia="仿宋_GB2312" w:hAnsi="仿宋" w:hint="eastAsia"/>
          <w:bCs/>
          <w:sz w:val="32"/>
          <w:szCs w:val="32"/>
        </w:rPr>
        <w:t>80%,</w:t>
      </w:r>
      <w:r>
        <w:rPr>
          <w:rFonts w:ascii="仿宋_GB2312" w:eastAsia="仿宋_GB2312" w:hAnsi="仿宋" w:hint="eastAsia"/>
          <w:bCs/>
          <w:sz w:val="32"/>
          <w:szCs w:val="32"/>
        </w:rPr>
        <w:t>得</w:t>
      </w:r>
      <w:r>
        <w:rPr>
          <w:rFonts w:ascii="仿宋_GB2312" w:eastAsia="仿宋_GB2312" w:hAnsi="仿宋" w:hint="eastAsia"/>
          <w:bCs/>
          <w:sz w:val="32"/>
          <w:szCs w:val="32"/>
        </w:rPr>
        <w:t>8</w:t>
      </w:r>
      <w:r>
        <w:rPr>
          <w:rFonts w:ascii="仿宋_GB2312" w:eastAsia="仿宋_GB2312" w:hAnsi="仿宋" w:hint="eastAsia"/>
          <w:bCs/>
          <w:sz w:val="32"/>
          <w:szCs w:val="32"/>
        </w:rPr>
        <w:t>分；</w:t>
      </w:r>
      <w:r>
        <w:rPr>
          <w:rFonts w:ascii="仿宋_GB2312" w:eastAsia="仿宋_GB2312" w:hAnsi="仿宋" w:hint="eastAsia"/>
          <w:bCs/>
          <w:sz w:val="32"/>
          <w:szCs w:val="32"/>
        </w:rPr>
        <w:t>X</w:t>
      </w:r>
      <w:r>
        <w:rPr>
          <w:rFonts w:ascii="仿宋_GB2312" w:eastAsia="仿宋_GB2312" w:hAnsi="仿宋" w:hint="eastAsia"/>
          <w:bCs/>
          <w:sz w:val="32"/>
          <w:szCs w:val="32"/>
        </w:rPr>
        <w:t>≤</w:t>
      </w:r>
      <w:r>
        <w:rPr>
          <w:rFonts w:ascii="仿宋_GB2312" w:eastAsia="仿宋_GB2312" w:hAnsi="仿宋" w:hint="eastAsia"/>
          <w:bCs/>
          <w:sz w:val="32"/>
          <w:szCs w:val="32"/>
        </w:rPr>
        <w:t>70%,</w:t>
      </w:r>
      <w:r>
        <w:rPr>
          <w:rFonts w:ascii="仿宋_GB2312" w:eastAsia="仿宋_GB2312" w:hAnsi="仿宋" w:hint="eastAsia"/>
          <w:bCs/>
          <w:sz w:val="32"/>
          <w:szCs w:val="32"/>
        </w:rPr>
        <w:t>得</w:t>
      </w:r>
      <w:r>
        <w:rPr>
          <w:rFonts w:ascii="仿宋_GB2312" w:eastAsia="仿宋_GB2312" w:hAnsi="仿宋" w:hint="eastAsia"/>
          <w:bCs/>
          <w:sz w:val="32"/>
          <w:szCs w:val="32"/>
        </w:rPr>
        <w:t>10</w:t>
      </w:r>
      <w:r>
        <w:rPr>
          <w:rFonts w:ascii="仿宋_GB2312" w:eastAsia="仿宋_GB2312" w:hAnsi="仿宋" w:hint="eastAsia"/>
          <w:bCs/>
          <w:sz w:val="32"/>
          <w:szCs w:val="32"/>
        </w:rPr>
        <w:t>分</w:t>
      </w:r>
      <w:r>
        <w:rPr>
          <w:rFonts w:ascii="仿宋_GB2312" w:eastAsia="仿宋_GB2312" w:hAnsi="仿宋" w:hint="eastAsia"/>
          <w:bCs/>
          <w:sz w:val="32"/>
          <w:szCs w:val="32"/>
        </w:rPr>
        <w:t>;</w:t>
      </w:r>
      <w:r>
        <w:rPr>
          <w:rFonts w:ascii="仿宋_GB2312" w:eastAsia="仿宋_GB2312" w:hAnsi="仿宋" w:hint="eastAsia"/>
          <w:bCs/>
          <w:sz w:val="32"/>
          <w:szCs w:val="32"/>
        </w:rPr>
        <w:t>两年均无闲置资产或上年有闲置资产考核年度无闲置资产的，</w:t>
      </w:r>
      <w:r>
        <w:rPr>
          <w:rFonts w:ascii="仿宋_GB2312" w:eastAsia="仿宋_GB2312" w:hAnsi="仿宋" w:hint="eastAsia"/>
          <w:bCs/>
          <w:sz w:val="32"/>
          <w:szCs w:val="32"/>
        </w:rPr>
        <w:t>得</w:t>
      </w:r>
      <w:r>
        <w:rPr>
          <w:rFonts w:ascii="仿宋_GB2312" w:eastAsia="仿宋_GB2312" w:hAnsi="仿宋" w:hint="eastAsia"/>
          <w:bCs/>
          <w:sz w:val="32"/>
          <w:szCs w:val="32"/>
        </w:rPr>
        <w:t>10</w:t>
      </w:r>
      <w:r>
        <w:rPr>
          <w:rFonts w:ascii="仿宋_GB2312" w:eastAsia="仿宋_GB2312" w:hAnsi="仿宋" w:hint="eastAsia"/>
          <w:bCs/>
          <w:sz w:val="32"/>
          <w:szCs w:val="32"/>
        </w:rPr>
        <w:t>分；上年无闲置资产考核年度出现闲置资产的，</w:t>
      </w:r>
      <w:r>
        <w:rPr>
          <w:rFonts w:ascii="仿宋_GB2312" w:eastAsia="仿宋_GB2312" w:hAnsi="仿宋" w:hint="eastAsia"/>
          <w:bCs/>
          <w:sz w:val="32"/>
          <w:szCs w:val="32"/>
        </w:rPr>
        <w:t>得</w:t>
      </w:r>
      <w:r>
        <w:rPr>
          <w:rFonts w:ascii="仿宋_GB2312" w:eastAsia="仿宋_GB2312" w:hAnsi="仿宋" w:hint="eastAsia"/>
          <w:bCs/>
          <w:sz w:val="32"/>
          <w:szCs w:val="32"/>
        </w:rPr>
        <w:t>0</w:t>
      </w:r>
      <w:r>
        <w:rPr>
          <w:rFonts w:ascii="仿宋_GB2312" w:eastAsia="仿宋_GB2312" w:hAnsi="仿宋" w:hint="eastAsia"/>
          <w:bCs/>
          <w:sz w:val="32"/>
          <w:szCs w:val="32"/>
        </w:rPr>
        <w:t>分</w:t>
      </w:r>
      <w:r>
        <w:rPr>
          <w:rFonts w:ascii="仿宋_GB2312" w:eastAsia="仿宋_GB2312" w:hAnsi="仿宋" w:hint="eastAsia"/>
          <w:bCs/>
          <w:sz w:val="32"/>
          <w:szCs w:val="32"/>
        </w:rPr>
        <w:t>。</w:t>
      </w:r>
    </w:p>
    <w:p w:rsidR="00021774" w:rsidRDefault="00AD6A78" w:rsidP="00D21271">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X</w:t>
      </w:r>
      <w:r>
        <w:rPr>
          <w:rFonts w:ascii="仿宋_GB2312" w:eastAsia="仿宋_GB2312" w:hAnsi="仿宋" w:hint="eastAsia"/>
          <w:bCs/>
          <w:sz w:val="32"/>
          <w:szCs w:val="32"/>
        </w:rPr>
        <w:t>计算公式：</w:t>
      </w:r>
      <w:r>
        <w:rPr>
          <w:rFonts w:ascii="仿宋_GB2312" w:eastAsia="仿宋_GB2312" w:hAnsi="仿宋" w:hint="eastAsia"/>
          <w:bCs/>
          <w:sz w:val="32"/>
          <w:szCs w:val="32"/>
        </w:rPr>
        <w:t>闲置资产变化率</w:t>
      </w:r>
      <w:r>
        <w:rPr>
          <w:rFonts w:ascii="仿宋_GB2312" w:eastAsia="仿宋_GB2312" w:hAnsi="仿宋" w:hint="eastAsia"/>
          <w:bCs/>
          <w:sz w:val="32"/>
          <w:szCs w:val="32"/>
        </w:rPr>
        <w:t>=</w:t>
      </w:r>
      <w:r>
        <w:rPr>
          <w:rFonts w:ascii="仿宋_GB2312" w:eastAsia="仿宋_GB2312" w:hAnsi="仿宋" w:hint="eastAsia"/>
          <w:bCs/>
          <w:sz w:val="32"/>
          <w:szCs w:val="32"/>
        </w:rPr>
        <w:t>（本年闲置资产账面价值÷本年总资产账面价值）÷</w:t>
      </w:r>
      <w:r>
        <w:rPr>
          <w:rFonts w:ascii="仿宋_GB2312" w:eastAsia="仿宋_GB2312" w:hAnsi="仿宋" w:hint="eastAsia"/>
          <w:bCs/>
          <w:sz w:val="32"/>
          <w:szCs w:val="32"/>
        </w:rPr>
        <w:t>(</w:t>
      </w:r>
      <w:r>
        <w:rPr>
          <w:rFonts w:ascii="仿宋_GB2312" w:eastAsia="仿宋_GB2312" w:hAnsi="仿宋" w:hint="eastAsia"/>
          <w:bCs/>
          <w:sz w:val="32"/>
          <w:szCs w:val="32"/>
        </w:rPr>
        <w:t>上一年度闲置资产账面价值÷上一年度总资产账面价值）×</w:t>
      </w:r>
      <w:r>
        <w:rPr>
          <w:rFonts w:ascii="仿宋_GB2312" w:eastAsia="仿宋_GB2312" w:hAnsi="仿宋" w:hint="eastAsia"/>
          <w:bCs/>
          <w:sz w:val="32"/>
          <w:szCs w:val="32"/>
        </w:rPr>
        <w:t>100%</w:t>
      </w:r>
      <w:r>
        <w:rPr>
          <w:rFonts w:ascii="仿宋_GB2312" w:eastAsia="仿宋_GB2312" w:hAnsi="仿宋" w:hint="eastAsia"/>
          <w:bCs/>
          <w:sz w:val="32"/>
          <w:szCs w:val="32"/>
        </w:rPr>
        <w:t>。</w:t>
      </w:r>
    </w:p>
    <w:p w:rsidR="00021774" w:rsidRDefault="00AD6A78" w:rsidP="00D21271">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提供材料：如果自评分数与系统计算分数不同时，请提供证明材料。</w:t>
      </w:r>
    </w:p>
    <w:p w:rsidR="00021774" w:rsidRDefault="00AD6A78" w:rsidP="00D21271">
      <w:pPr>
        <w:overflowPunct w:val="0"/>
        <w:spacing w:line="600" w:lineRule="exact"/>
        <w:ind w:firstLineChars="200" w:firstLine="640"/>
        <w:rPr>
          <w:rFonts w:ascii="楷体" w:eastAsia="楷体" w:hAnsi="楷体" w:cs="楷体"/>
          <w:bCs/>
          <w:sz w:val="32"/>
          <w:szCs w:val="32"/>
        </w:rPr>
      </w:pPr>
      <w:r>
        <w:rPr>
          <w:rFonts w:ascii="楷体_GB2312" w:eastAsia="楷体_GB2312" w:hAnsi="楷体_GB2312" w:cs="楷体_GB2312" w:hint="eastAsia"/>
          <w:bCs/>
          <w:sz w:val="32"/>
          <w:szCs w:val="32"/>
        </w:rPr>
        <w:t>（八）通用资产增长率</w:t>
      </w:r>
    </w:p>
    <w:p w:rsidR="00021774" w:rsidRDefault="00AD6A78" w:rsidP="00D21271">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通用办公家具增长率</w:t>
      </w:r>
    </w:p>
    <w:p w:rsidR="00021774" w:rsidRDefault="00AD6A78" w:rsidP="00D21271">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评分标准：</w:t>
      </w:r>
      <w:r>
        <w:rPr>
          <w:rFonts w:ascii="仿宋_GB2312" w:eastAsia="仿宋_GB2312" w:hAnsi="仿宋_GB2312" w:cs="仿宋_GB2312" w:hint="eastAsia"/>
          <w:sz w:val="32"/>
          <w:szCs w:val="32"/>
        </w:rPr>
        <w:t>以省级行政事业单位办公家具平均增长率</w:t>
      </w:r>
      <w:r>
        <w:rPr>
          <w:rFonts w:ascii="仿宋_GB2312" w:eastAsia="仿宋_GB2312" w:hAnsi="仿宋_GB2312" w:cs="仿宋_GB2312" w:hint="eastAsia"/>
          <w:sz w:val="32"/>
          <w:szCs w:val="32"/>
        </w:rPr>
        <w:t>N</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系统直接计算提供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作为参照值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单位通用办公家具增长率为</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系统直接计算得出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则</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0&lt;X</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N,</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N&lt;X</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2N,</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2N&lt;X</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3N,</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X&gt;3N</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w:t>
      </w:r>
    </w:p>
    <w:p w:rsidR="00021774" w:rsidRDefault="00AD6A78" w:rsidP="00D21271">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计算公式：其中</w:t>
      </w:r>
      <w:r>
        <w:rPr>
          <w:rFonts w:ascii="仿宋_GB2312" w:eastAsia="仿宋_GB2312" w:hAnsi="仿宋_GB2312" w:cs="仿宋_GB2312" w:hint="eastAsia"/>
          <w:sz w:val="32"/>
          <w:szCs w:val="32"/>
        </w:rPr>
        <w:t>办公家具平均增长率</w:t>
      </w:r>
      <w:r>
        <w:rPr>
          <w:rFonts w:ascii="仿宋_GB2312" w:eastAsia="仿宋_GB2312" w:hAnsi="仿宋_GB2312" w:cs="仿宋_GB2312" w:hint="eastAsia"/>
          <w:sz w:val="32"/>
          <w:szCs w:val="32"/>
        </w:rPr>
        <w:t>计算方式为：</w:t>
      </w:r>
      <w:r>
        <w:rPr>
          <w:rFonts w:ascii="仿宋_GB2312" w:eastAsia="仿宋_GB2312" w:hAnsi="仿宋_GB2312" w:cs="仿宋_GB2312" w:hint="eastAsia"/>
          <w:sz w:val="32"/>
          <w:szCs w:val="32"/>
        </w:rPr>
        <w:t>办公家具增长率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年末办公家具账面价值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年初办公家具账面价值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÷年初办公家具账面价值×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由系统直接计算提供</w:t>
      </w:r>
      <w:r>
        <w:rPr>
          <w:rFonts w:ascii="仿宋_GB2312" w:eastAsia="仿宋_GB2312" w:hAnsi="仿宋_GB2312" w:cs="仿宋_GB2312" w:hint="eastAsia"/>
          <w:sz w:val="32"/>
          <w:szCs w:val="32"/>
        </w:rPr>
        <w:t>。</w:t>
      </w:r>
    </w:p>
    <w:p w:rsidR="00021774" w:rsidRDefault="00AD6A78" w:rsidP="00D21271">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提供材料：如果自评分数与系统计算分数不同时，请提供证明材料。</w:t>
      </w:r>
    </w:p>
    <w:p w:rsidR="00021774" w:rsidRDefault="00AD6A78" w:rsidP="00D21271">
      <w:pPr>
        <w:numPr>
          <w:ilvl w:val="255"/>
          <w:numId w:val="0"/>
        </w:numPr>
        <w:overflowPunct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通用办公设备增长率</w:t>
      </w:r>
    </w:p>
    <w:p w:rsidR="00021774" w:rsidRDefault="00AD6A78" w:rsidP="00D21271">
      <w:pPr>
        <w:numPr>
          <w:ilvl w:val="255"/>
          <w:numId w:val="0"/>
        </w:num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评分标准：</w:t>
      </w:r>
      <w:r>
        <w:rPr>
          <w:rFonts w:ascii="仿宋_GB2312" w:eastAsia="仿宋_GB2312" w:hAnsi="仿宋_GB2312" w:cs="仿宋_GB2312" w:hint="eastAsia"/>
          <w:sz w:val="32"/>
          <w:szCs w:val="32"/>
        </w:rPr>
        <w:t>以省级行政事业单位办公设备平均增长率</w:t>
      </w:r>
      <w:r>
        <w:rPr>
          <w:rFonts w:ascii="仿宋_GB2312" w:eastAsia="仿宋_GB2312" w:hAnsi="仿宋_GB2312" w:cs="仿宋_GB2312" w:hint="eastAsia"/>
          <w:sz w:val="32"/>
          <w:szCs w:val="32"/>
        </w:rPr>
        <w:t>N</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系统直接计算提供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作为参照值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单位通用办公设备增长率为</w:t>
      </w:r>
      <w:r>
        <w:rPr>
          <w:rFonts w:ascii="仿宋_GB2312" w:eastAsia="仿宋_GB2312" w:hAnsi="仿宋_GB2312" w:cs="仿宋_GB2312" w:hint="eastAsia"/>
          <w:sz w:val="32"/>
          <w:szCs w:val="32"/>
        </w:rPr>
        <w:t>Y</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系统直接计算得出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则</w:t>
      </w:r>
      <w:r>
        <w:rPr>
          <w:rFonts w:ascii="仿宋_GB2312" w:eastAsia="仿宋_GB2312" w:hAnsi="仿宋_GB2312" w:cs="仿宋_GB2312" w:hint="eastAsia"/>
          <w:sz w:val="32"/>
          <w:szCs w:val="32"/>
        </w:rPr>
        <w:t>Y</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0&lt;Y</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N,</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N&lt;Y</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2N,</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2N&lt;Y</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3N,</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Y&gt;3N</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w:t>
      </w:r>
    </w:p>
    <w:p w:rsidR="00021774" w:rsidRDefault="00AD6A78" w:rsidP="00D21271">
      <w:pPr>
        <w:numPr>
          <w:ilvl w:val="255"/>
          <w:numId w:val="0"/>
        </w:num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Y</w:t>
      </w:r>
      <w:r>
        <w:rPr>
          <w:rFonts w:ascii="仿宋_GB2312" w:eastAsia="仿宋_GB2312" w:hAnsi="仿宋_GB2312" w:cs="仿宋_GB2312" w:hint="eastAsia"/>
          <w:sz w:val="32"/>
          <w:szCs w:val="32"/>
        </w:rPr>
        <w:t>计算公式：</w:t>
      </w:r>
      <w:r>
        <w:rPr>
          <w:rFonts w:ascii="仿宋_GB2312" w:eastAsia="仿宋_GB2312" w:hAnsi="仿宋_GB2312" w:cs="仿宋_GB2312" w:hint="eastAsia"/>
          <w:sz w:val="32"/>
          <w:szCs w:val="32"/>
        </w:rPr>
        <w:t>办公设备增长率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年末办公设备账面价值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年初</w:t>
      </w:r>
      <w:r>
        <w:rPr>
          <w:rFonts w:ascii="仿宋_GB2312" w:eastAsia="仿宋_GB2312" w:hAnsi="仿宋_GB2312" w:cs="仿宋_GB2312" w:hint="eastAsia"/>
          <w:sz w:val="32"/>
          <w:szCs w:val="32"/>
        </w:rPr>
        <w:lastRenderedPageBreak/>
        <w:t>办公设备账面价值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÷年初办公设备账面价值×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21774" w:rsidRDefault="00AD6A78" w:rsidP="00D21271">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提供材料：如果自评分数与系统计算分数不同时，请提供证明材料。</w:t>
      </w:r>
    </w:p>
    <w:p w:rsidR="00021774" w:rsidRDefault="00AD6A78" w:rsidP="00D21271">
      <w:pPr>
        <w:overflowPunct w:val="0"/>
        <w:spacing w:line="60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（九）超最低使用年限资产利用率</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办公</w:t>
      </w:r>
      <w:proofErr w:type="gramStart"/>
      <w:r>
        <w:rPr>
          <w:rFonts w:ascii="仿宋_GB2312" w:eastAsia="仿宋_GB2312" w:hAnsi="仿宋_GB2312" w:cs="仿宋_GB2312" w:hint="eastAsia"/>
          <w:bCs/>
          <w:sz w:val="32"/>
          <w:szCs w:val="32"/>
        </w:rPr>
        <w:t>家具超</w:t>
      </w:r>
      <w:proofErr w:type="gramEnd"/>
      <w:r>
        <w:rPr>
          <w:rFonts w:ascii="仿宋_GB2312" w:eastAsia="仿宋_GB2312" w:hAnsi="仿宋_GB2312" w:cs="仿宋_GB2312" w:hint="eastAsia"/>
          <w:bCs/>
          <w:sz w:val="32"/>
          <w:szCs w:val="32"/>
        </w:rPr>
        <w:t>最低使用年限资产利用率</w:t>
      </w:r>
    </w:p>
    <w:p w:rsidR="00021774" w:rsidRDefault="00AD6A78" w:rsidP="00D21271">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评分标准：设办公</w:t>
      </w:r>
      <w:proofErr w:type="gramStart"/>
      <w:r>
        <w:rPr>
          <w:rFonts w:ascii="仿宋_GB2312" w:eastAsia="仿宋_GB2312" w:hAnsi="仿宋_GB2312" w:cs="仿宋_GB2312" w:hint="eastAsia"/>
          <w:bCs/>
          <w:sz w:val="32"/>
          <w:szCs w:val="32"/>
        </w:rPr>
        <w:t>家具超</w:t>
      </w:r>
      <w:proofErr w:type="gramEnd"/>
      <w:r>
        <w:rPr>
          <w:rFonts w:ascii="仿宋_GB2312" w:eastAsia="仿宋_GB2312" w:hAnsi="仿宋_GB2312" w:cs="仿宋_GB2312" w:hint="eastAsia"/>
          <w:bCs/>
          <w:sz w:val="32"/>
          <w:szCs w:val="32"/>
        </w:rPr>
        <w:t>最低使用年限资产利用率为</w:t>
      </w:r>
      <w:r>
        <w:rPr>
          <w:rFonts w:ascii="仿宋_GB2312" w:eastAsia="仿宋_GB2312" w:hAnsi="仿宋_GB2312" w:cs="仿宋_GB2312" w:hint="eastAsia"/>
          <w:bCs/>
          <w:sz w:val="32"/>
          <w:szCs w:val="32"/>
        </w:rPr>
        <w:t>X</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系统直接计算得出</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，则</w:t>
      </w:r>
      <w:r>
        <w:rPr>
          <w:rFonts w:ascii="仿宋_GB2312" w:eastAsia="仿宋_GB2312" w:hAnsi="仿宋_GB2312" w:cs="仿宋_GB2312" w:hint="eastAsia"/>
          <w:bCs/>
          <w:sz w:val="32"/>
          <w:szCs w:val="32"/>
        </w:rPr>
        <w:t>X</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30%</w:t>
      </w:r>
      <w:r>
        <w:rPr>
          <w:rFonts w:ascii="仿宋_GB2312" w:eastAsia="仿宋_GB2312" w:hAnsi="仿宋_GB2312" w:cs="仿宋_GB2312" w:hint="eastAsia"/>
          <w:bCs/>
          <w:sz w:val="32"/>
          <w:szCs w:val="32"/>
        </w:rPr>
        <w:t>计</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分</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X&lt;30%,</w:t>
      </w:r>
      <w:r>
        <w:rPr>
          <w:rFonts w:ascii="仿宋_GB2312" w:eastAsia="仿宋_GB2312" w:hAnsi="仿宋_GB2312" w:cs="仿宋_GB2312" w:hint="eastAsia"/>
          <w:bCs/>
          <w:sz w:val="32"/>
          <w:szCs w:val="32"/>
        </w:rPr>
        <w:t>计</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分</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X&lt;20%,</w:t>
      </w:r>
      <w:r>
        <w:rPr>
          <w:rFonts w:ascii="仿宋_GB2312" w:eastAsia="仿宋_GB2312" w:hAnsi="仿宋_GB2312" w:cs="仿宋_GB2312" w:hint="eastAsia"/>
          <w:bCs/>
          <w:sz w:val="32"/>
          <w:szCs w:val="32"/>
        </w:rPr>
        <w:t>计</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分</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X&lt;10%,</w:t>
      </w:r>
      <w:r>
        <w:rPr>
          <w:rFonts w:ascii="仿宋_GB2312" w:eastAsia="仿宋_GB2312" w:hAnsi="仿宋_GB2312" w:cs="仿宋_GB2312" w:hint="eastAsia"/>
          <w:bCs/>
          <w:sz w:val="32"/>
          <w:szCs w:val="32"/>
        </w:rPr>
        <w:t>计</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分；</w:t>
      </w:r>
      <w:r>
        <w:rPr>
          <w:rFonts w:ascii="仿宋_GB2312" w:eastAsia="仿宋_GB2312" w:hAnsi="仿宋_GB2312" w:cs="仿宋_GB2312" w:hint="eastAsia"/>
          <w:bCs/>
          <w:sz w:val="32"/>
          <w:szCs w:val="32"/>
        </w:rPr>
        <w:t>X&lt;5%,</w:t>
      </w:r>
      <w:r>
        <w:rPr>
          <w:rFonts w:ascii="仿宋_GB2312" w:eastAsia="仿宋_GB2312" w:hAnsi="仿宋_GB2312" w:cs="仿宋_GB2312" w:hint="eastAsia"/>
          <w:bCs/>
          <w:sz w:val="32"/>
          <w:szCs w:val="32"/>
        </w:rPr>
        <w:t>计</w:t>
      </w:r>
      <w:r>
        <w:rPr>
          <w:rFonts w:ascii="仿宋_GB2312" w:eastAsia="仿宋_GB2312" w:hAnsi="仿宋_GB2312" w:cs="仿宋_GB2312" w:hint="eastAsia"/>
          <w:bCs/>
          <w:sz w:val="32"/>
          <w:szCs w:val="32"/>
        </w:rPr>
        <w:t>0</w:t>
      </w:r>
      <w:r>
        <w:rPr>
          <w:rFonts w:ascii="仿宋_GB2312" w:eastAsia="仿宋_GB2312" w:hAnsi="仿宋_GB2312" w:cs="仿宋_GB2312" w:hint="eastAsia"/>
          <w:bCs/>
          <w:sz w:val="32"/>
          <w:szCs w:val="32"/>
        </w:rPr>
        <w:t>分</w:t>
      </w:r>
      <w:r>
        <w:rPr>
          <w:rFonts w:ascii="仿宋_GB2312" w:eastAsia="仿宋_GB2312" w:hAnsi="仿宋_GB2312" w:cs="仿宋_GB2312" w:hint="eastAsia"/>
          <w:sz w:val="32"/>
          <w:szCs w:val="32"/>
        </w:rPr>
        <w:t>。</w:t>
      </w:r>
    </w:p>
    <w:p w:rsidR="00021774" w:rsidRDefault="00AD6A78" w:rsidP="00D21271">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计算公式：</w:t>
      </w:r>
      <w:r>
        <w:rPr>
          <w:rFonts w:ascii="仿宋_GB2312" w:eastAsia="仿宋_GB2312" w:hAnsi="仿宋_GB2312" w:cs="仿宋_GB2312" w:hint="eastAsia"/>
          <w:bCs/>
          <w:sz w:val="32"/>
          <w:szCs w:val="32"/>
        </w:rPr>
        <w:t>办公</w:t>
      </w:r>
      <w:proofErr w:type="gramStart"/>
      <w:r>
        <w:rPr>
          <w:rFonts w:ascii="仿宋_GB2312" w:eastAsia="仿宋_GB2312" w:hAnsi="仿宋_GB2312" w:cs="仿宋_GB2312" w:hint="eastAsia"/>
          <w:bCs/>
          <w:sz w:val="32"/>
          <w:szCs w:val="32"/>
        </w:rPr>
        <w:t>家具超</w:t>
      </w:r>
      <w:proofErr w:type="gramEnd"/>
      <w:r>
        <w:rPr>
          <w:rFonts w:ascii="仿宋_GB2312" w:eastAsia="仿宋_GB2312" w:hAnsi="仿宋_GB2312" w:cs="仿宋_GB2312" w:hint="eastAsia"/>
          <w:bCs/>
          <w:sz w:val="32"/>
          <w:szCs w:val="32"/>
        </w:rPr>
        <w:t>最低使用年限资产利用率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超最低使用年限的通用办公家具账面价值÷通用办公家具账面价值×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21774" w:rsidRDefault="00AD6A78" w:rsidP="00D21271">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提供材料：如果自评分数与系统计算分数不同时，请提供证明材料。</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办公</w:t>
      </w:r>
      <w:proofErr w:type="gramStart"/>
      <w:r>
        <w:rPr>
          <w:rFonts w:ascii="仿宋_GB2312" w:eastAsia="仿宋_GB2312" w:hAnsi="仿宋_GB2312" w:cs="仿宋_GB2312" w:hint="eastAsia"/>
          <w:bCs/>
          <w:sz w:val="32"/>
          <w:szCs w:val="32"/>
        </w:rPr>
        <w:t>设备超</w:t>
      </w:r>
      <w:proofErr w:type="gramEnd"/>
      <w:r>
        <w:rPr>
          <w:rFonts w:ascii="仿宋_GB2312" w:eastAsia="仿宋_GB2312" w:hAnsi="仿宋_GB2312" w:cs="仿宋_GB2312" w:hint="eastAsia"/>
          <w:bCs/>
          <w:sz w:val="32"/>
          <w:szCs w:val="32"/>
        </w:rPr>
        <w:t>最低使用年限资产利用率</w:t>
      </w:r>
    </w:p>
    <w:p w:rsidR="00021774" w:rsidRDefault="00AD6A78" w:rsidP="00D21271">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评分标准：设办公</w:t>
      </w:r>
      <w:proofErr w:type="gramStart"/>
      <w:r>
        <w:rPr>
          <w:rFonts w:ascii="仿宋_GB2312" w:eastAsia="仿宋_GB2312" w:hAnsi="仿宋_GB2312" w:cs="仿宋_GB2312" w:hint="eastAsia"/>
          <w:bCs/>
          <w:sz w:val="32"/>
          <w:szCs w:val="32"/>
        </w:rPr>
        <w:t>设备超</w:t>
      </w:r>
      <w:proofErr w:type="gramEnd"/>
      <w:r>
        <w:rPr>
          <w:rFonts w:ascii="仿宋_GB2312" w:eastAsia="仿宋_GB2312" w:hAnsi="仿宋_GB2312" w:cs="仿宋_GB2312" w:hint="eastAsia"/>
          <w:bCs/>
          <w:sz w:val="32"/>
          <w:szCs w:val="32"/>
        </w:rPr>
        <w:t>最低使用年限资产利用率为</w:t>
      </w:r>
      <w:r>
        <w:rPr>
          <w:rFonts w:ascii="仿宋_GB2312" w:eastAsia="仿宋_GB2312" w:hAnsi="仿宋_GB2312" w:cs="仿宋_GB2312" w:hint="eastAsia"/>
          <w:bCs/>
          <w:sz w:val="32"/>
          <w:szCs w:val="32"/>
        </w:rPr>
        <w:t>Y</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系统直接计算得出</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，则</w:t>
      </w:r>
      <w:r>
        <w:rPr>
          <w:rFonts w:ascii="仿宋_GB2312" w:eastAsia="仿宋_GB2312" w:hAnsi="仿宋_GB2312" w:cs="仿宋_GB2312" w:hint="eastAsia"/>
          <w:bCs/>
          <w:sz w:val="32"/>
          <w:szCs w:val="32"/>
        </w:rPr>
        <w:t>Y</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30%</w:t>
      </w:r>
      <w:r>
        <w:rPr>
          <w:rFonts w:ascii="仿宋_GB2312" w:eastAsia="仿宋_GB2312" w:hAnsi="仿宋_GB2312" w:cs="仿宋_GB2312" w:hint="eastAsia"/>
          <w:bCs/>
          <w:sz w:val="32"/>
          <w:szCs w:val="32"/>
        </w:rPr>
        <w:t>计</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分</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Y&lt;30%,</w:t>
      </w:r>
      <w:r>
        <w:rPr>
          <w:rFonts w:ascii="仿宋_GB2312" w:eastAsia="仿宋_GB2312" w:hAnsi="仿宋_GB2312" w:cs="仿宋_GB2312" w:hint="eastAsia"/>
          <w:bCs/>
          <w:sz w:val="32"/>
          <w:szCs w:val="32"/>
        </w:rPr>
        <w:t>计</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分</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Y&lt;20%,</w:t>
      </w:r>
      <w:r>
        <w:rPr>
          <w:rFonts w:ascii="仿宋_GB2312" w:eastAsia="仿宋_GB2312" w:hAnsi="仿宋_GB2312" w:cs="仿宋_GB2312" w:hint="eastAsia"/>
          <w:bCs/>
          <w:sz w:val="32"/>
          <w:szCs w:val="32"/>
        </w:rPr>
        <w:t>计</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分</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Y&lt;10%,</w:t>
      </w:r>
      <w:r>
        <w:rPr>
          <w:rFonts w:ascii="仿宋_GB2312" w:eastAsia="仿宋_GB2312" w:hAnsi="仿宋_GB2312" w:cs="仿宋_GB2312" w:hint="eastAsia"/>
          <w:bCs/>
          <w:sz w:val="32"/>
          <w:szCs w:val="32"/>
        </w:rPr>
        <w:t>计</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分；</w:t>
      </w:r>
      <w:r>
        <w:rPr>
          <w:rFonts w:ascii="仿宋_GB2312" w:eastAsia="仿宋_GB2312" w:hAnsi="仿宋_GB2312" w:cs="仿宋_GB2312" w:hint="eastAsia"/>
          <w:bCs/>
          <w:sz w:val="32"/>
          <w:szCs w:val="32"/>
        </w:rPr>
        <w:t>Y&lt;5%,</w:t>
      </w:r>
      <w:r>
        <w:rPr>
          <w:rFonts w:ascii="仿宋_GB2312" w:eastAsia="仿宋_GB2312" w:hAnsi="仿宋_GB2312" w:cs="仿宋_GB2312" w:hint="eastAsia"/>
          <w:bCs/>
          <w:sz w:val="32"/>
          <w:szCs w:val="32"/>
        </w:rPr>
        <w:t>计</w:t>
      </w:r>
      <w:r>
        <w:rPr>
          <w:rFonts w:ascii="仿宋_GB2312" w:eastAsia="仿宋_GB2312" w:hAnsi="仿宋_GB2312" w:cs="仿宋_GB2312" w:hint="eastAsia"/>
          <w:bCs/>
          <w:sz w:val="32"/>
          <w:szCs w:val="32"/>
        </w:rPr>
        <w:t>0</w:t>
      </w:r>
      <w:r>
        <w:rPr>
          <w:rFonts w:ascii="仿宋_GB2312" w:eastAsia="仿宋_GB2312" w:hAnsi="仿宋_GB2312" w:cs="仿宋_GB2312" w:hint="eastAsia"/>
          <w:bCs/>
          <w:sz w:val="32"/>
          <w:szCs w:val="32"/>
        </w:rPr>
        <w:t>分</w:t>
      </w:r>
      <w:r>
        <w:rPr>
          <w:rFonts w:ascii="仿宋_GB2312" w:eastAsia="仿宋_GB2312" w:hAnsi="仿宋_GB2312" w:cs="仿宋_GB2312" w:hint="eastAsia"/>
          <w:sz w:val="32"/>
          <w:szCs w:val="32"/>
        </w:rPr>
        <w:t>。</w:t>
      </w:r>
    </w:p>
    <w:p w:rsidR="00021774" w:rsidRDefault="00AD6A78" w:rsidP="00D21271">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Y</w:t>
      </w:r>
      <w:r>
        <w:rPr>
          <w:rFonts w:ascii="仿宋_GB2312" w:eastAsia="仿宋_GB2312" w:hAnsi="仿宋_GB2312" w:cs="仿宋_GB2312" w:hint="eastAsia"/>
          <w:sz w:val="32"/>
          <w:szCs w:val="32"/>
        </w:rPr>
        <w:t>计算公式：</w:t>
      </w:r>
      <w:r>
        <w:rPr>
          <w:rFonts w:ascii="仿宋_GB2312" w:eastAsia="仿宋_GB2312" w:hAnsi="仿宋_GB2312" w:cs="仿宋_GB2312" w:hint="eastAsia"/>
          <w:sz w:val="32"/>
          <w:szCs w:val="32"/>
        </w:rPr>
        <w:t>办公</w:t>
      </w:r>
      <w:proofErr w:type="gramStart"/>
      <w:r>
        <w:rPr>
          <w:rFonts w:ascii="仿宋_GB2312" w:eastAsia="仿宋_GB2312" w:hAnsi="仿宋_GB2312" w:cs="仿宋_GB2312" w:hint="eastAsia"/>
          <w:sz w:val="32"/>
          <w:szCs w:val="32"/>
        </w:rPr>
        <w:t>设备超</w:t>
      </w:r>
      <w:proofErr w:type="gramEnd"/>
      <w:r>
        <w:rPr>
          <w:rFonts w:ascii="仿宋_GB2312" w:eastAsia="仿宋_GB2312" w:hAnsi="仿宋_GB2312" w:cs="仿宋_GB2312" w:hint="eastAsia"/>
          <w:sz w:val="32"/>
          <w:szCs w:val="32"/>
        </w:rPr>
        <w:t>最低使用年限资产利用率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超最低使用年限的通用办公设备账面价值÷通用办公设备账面价值×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提供材料：如果自评分数与系统计算分数不同时，请提供证明材料。</w:t>
      </w:r>
    </w:p>
    <w:p w:rsidR="00021774" w:rsidRDefault="00AD6A78" w:rsidP="00D21271">
      <w:pPr>
        <w:overflowPunct w:val="0"/>
        <w:spacing w:line="600" w:lineRule="exact"/>
        <w:ind w:leftChars="200" w:left="420"/>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（十）信息化应用率</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信息系统时间节点完成率</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评分标准：节点完成率通过系统自动计算得出。资产发生变化的，</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日之内及时更新资产信息数据的，计</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分；半个月之内更新数据的，计</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分；一个月之内更新数据的，计</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分；一个月之后更新数据的，计</w:t>
      </w:r>
      <w:r>
        <w:rPr>
          <w:rFonts w:ascii="仿宋_GB2312" w:eastAsia="仿宋_GB2312" w:hAnsi="仿宋_GB2312" w:cs="仿宋_GB2312" w:hint="eastAsia"/>
          <w:bCs/>
          <w:sz w:val="32"/>
          <w:szCs w:val="32"/>
        </w:rPr>
        <w:t>0</w:t>
      </w:r>
      <w:r>
        <w:rPr>
          <w:rFonts w:ascii="仿宋_GB2312" w:eastAsia="仿宋_GB2312" w:hAnsi="仿宋_GB2312" w:cs="仿宋_GB2312" w:hint="eastAsia"/>
          <w:bCs/>
          <w:sz w:val="32"/>
          <w:szCs w:val="32"/>
        </w:rPr>
        <w:t>分。</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提供材料：如果自评分数与系统计算分数不同时，请提供证明材料。</w:t>
      </w:r>
    </w:p>
    <w:p w:rsidR="00021774" w:rsidRDefault="00AD6A78" w:rsidP="00D21271">
      <w:pPr>
        <w:numPr>
          <w:ilvl w:val="255"/>
          <w:numId w:val="0"/>
        </w:num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信息数据完整率</w:t>
      </w:r>
    </w:p>
    <w:p w:rsidR="00021774" w:rsidRDefault="00AD6A78" w:rsidP="00D21271">
      <w:pPr>
        <w:numPr>
          <w:ilvl w:val="255"/>
          <w:numId w:val="0"/>
        </w:num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评分标准：信息数据完整</w:t>
      </w:r>
      <w:proofErr w:type="gramStart"/>
      <w:r>
        <w:rPr>
          <w:rFonts w:ascii="仿宋_GB2312" w:eastAsia="仿宋_GB2312" w:hAnsi="仿宋_GB2312" w:cs="仿宋_GB2312" w:hint="eastAsia"/>
          <w:bCs/>
          <w:sz w:val="32"/>
          <w:szCs w:val="32"/>
        </w:rPr>
        <w:t>率考核</w:t>
      </w:r>
      <w:proofErr w:type="gramEnd"/>
      <w:r>
        <w:rPr>
          <w:rFonts w:ascii="仿宋_GB2312" w:eastAsia="仿宋_GB2312" w:hAnsi="仿宋_GB2312" w:cs="仿宋_GB2312" w:hint="eastAsia"/>
          <w:bCs/>
          <w:sz w:val="32"/>
          <w:szCs w:val="32"/>
        </w:rPr>
        <w:t>资产管理信息系统中资产卡片完整程度，可通过系统自动计算得出。必填字段信息完整的，计</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分；</w:t>
      </w:r>
      <w:r>
        <w:rPr>
          <w:rFonts w:ascii="仿宋_GB2312" w:eastAsia="仿宋_GB2312" w:hAnsi="仿宋_GB2312" w:cs="仿宋_GB2312" w:hint="eastAsia"/>
          <w:bCs/>
          <w:sz w:val="32"/>
          <w:szCs w:val="32"/>
        </w:rPr>
        <w:t>80%</w:t>
      </w:r>
      <w:r>
        <w:rPr>
          <w:rFonts w:ascii="仿宋_GB2312" w:eastAsia="仿宋_GB2312" w:hAnsi="仿宋_GB2312" w:cs="仿宋_GB2312" w:hint="eastAsia"/>
          <w:bCs/>
          <w:sz w:val="32"/>
          <w:szCs w:val="32"/>
        </w:rPr>
        <w:t>以上字段信息完整的，计</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分；</w:t>
      </w:r>
      <w:r>
        <w:rPr>
          <w:rFonts w:ascii="仿宋_GB2312" w:eastAsia="仿宋_GB2312" w:hAnsi="仿宋_GB2312" w:cs="仿宋_GB2312" w:hint="eastAsia"/>
          <w:bCs/>
          <w:sz w:val="32"/>
          <w:szCs w:val="32"/>
        </w:rPr>
        <w:t>50%</w:t>
      </w:r>
      <w:r>
        <w:rPr>
          <w:rFonts w:ascii="仿宋_GB2312" w:eastAsia="仿宋_GB2312" w:hAnsi="仿宋_GB2312" w:cs="仿宋_GB2312" w:hint="eastAsia"/>
          <w:bCs/>
          <w:sz w:val="32"/>
          <w:szCs w:val="32"/>
        </w:rPr>
        <w:t>以上字段信息完整的，计</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分；</w:t>
      </w:r>
      <w:r>
        <w:rPr>
          <w:rFonts w:ascii="仿宋_GB2312" w:eastAsia="仿宋_GB2312" w:hAnsi="仿宋_GB2312" w:cs="仿宋_GB2312" w:hint="eastAsia"/>
          <w:bCs/>
          <w:sz w:val="32"/>
          <w:szCs w:val="32"/>
        </w:rPr>
        <w:t>50%</w:t>
      </w:r>
      <w:r>
        <w:rPr>
          <w:rFonts w:ascii="仿宋_GB2312" w:eastAsia="仿宋_GB2312" w:hAnsi="仿宋_GB2312" w:cs="仿宋_GB2312" w:hint="eastAsia"/>
          <w:bCs/>
          <w:sz w:val="32"/>
          <w:szCs w:val="32"/>
        </w:rPr>
        <w:t>以下字段信息完整的，计</w:t>
      </w:r>
      <w:r>
        <w:rPr>
          <w:rFonts w:ascii="仿宋_GB2312" w:eastAsia="仿宋_GB2312" w:hAnsi="仿宋_GB2312" w:cs="仿宋_GB2312" w:hint="eastAsia"/>
          <w:bCs/>
          <w:sz w:val="32"/>
          <w:szCs w:val="32"/>
        </w:rPr>
        <w:t>0</w:t>
      </w:r>
      <w:r>
        <w:rPr>
          <w:rFonts w:ascii="仿宋_GB2312" w:eastAsia="仿宋_GB2312" w:hAnsi="仿宋_GB2312" w:cs="仿宋_GB2312" w:hint="eastAsia"/>
          <w:bCs/>
          <w:sz w:val="32"/>
          <w:szCs w:val="32"/>
        </w:rPr>
        <w:t>分。</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提供材料：如果自评分数与系统计算分数不同时，请提供证明材料。</w:t>
      </w:r>
    </w:p>
    <w:p w:rsidR="00021774" w:rsidRDefault="00AD6A78" w:rsidP="00D21271">
      <w:pPr>
        <w:numPr>
          <w:ilvl w:val="255"/>
          <w:numId w:val="0"/>
        </w:numPr>
        <w:overflowPunct w:val="0"/>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条形码或电子标签应用</w:t>
      </w:r>
    </w:p>
    <w:p w:rsidR="00021774" w:rsidRDefault="00AD6A78" w:rsidP="00D21271">
      <w:pPr>
        <w:numPr>
          <w:ilvl w:val="255"/>
          <w:numId w:val="0"/>
        </w:num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评分标准：资产管理中使用条形码或电子标签等可记录资产管理全过程新技术的，计</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分；未使用的，计</w:t>
      </w:r>
      <w:r>
        <w:rPr>
          <w:rFonts w:ascii="仿宋_GB2312" w:eastAsia="仿宋_GB2312" w:hAnsi="仿宋_GB2312" w:cs="仿宋_GB2312" w:hint="eastAsia"/>
          <w:bCs/>
          <w:sz w:val="32"/>
          <w:szCs w:val="32"/>
        </w:rPr>
        <w:t>0</w:t>
      </w:r>
      <w:r>
        <w:rPr>
          <w:rFonts w:ascii="仿宋_GB2312" w:eastAsia="仿宋_GB2312" w:hAnsi="仿宋_GB2312" w:cs="仿宋_GB2312" w:hint="eastAsia"/>
          <w:bCs/>
          <w:sz w:val="32"/>
          <w:szCs w:val="32"/>
        </w:rPr>
        <w:t>分。</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提供材料：粘贴条码的固定资产照片。</w:t>
      </w:r>
    </w:p>
    <w:p w:rsidR="00021774" w:rsidRDefault="00AD6A78" w:rsidP="00D21271">
      <w:pPr>
        <w:numPr>
          <w:ilvl w:val="255"/>
          <w:numId w:val="0"/>
        </w:num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信息化管理与账实相符。资产管理信息系统管理事项一卡一物，账卡齐全的，计</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分；按照固定资产划分标准，每一个大类不齐全的，扣</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分，最高可扣</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分。</w:t>
      </w:r>
    </w:p>
    <w:p w:rsidR="00021774" w:rsidRDefault="00AD6A78" w:rsidP="00D21271">
      <w:pPr>
        <w:numPr>
          <w:ilvl w:val="255"/>
          <w:numId w:val="0"/>
        </w:num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提供材料：提供资产清查或盘点证明材料。</w:t>
      </w:r>
    </w:p>
    <w:p w:rsidR="00021774" w:rsidRDefault="00AD6A78" w:rsidP="00D21271">
      <w:pPr>
        <w:overflowPunct w:val="0"/>
        <w:spacing w:line="600" w:lineRule="exact"/>
        <w:ind w:firstLineChars="200" w:firstLine="640"/>
        <w:rPr>
          <w:rFonts w:ascii="楷体" w:eastAsia="楷体" w:hAnsi="楷体" w:cs="楷体"/>
          <w:bCs/>
          <w:sz w:val="32"/>
          <w:szCs w:val="32"/>
        </w:rPr>
      </w:pPr>
      <w:r>
        <w:rPr>
          <w:rFonts w:ascii="楷体_GB2312" w:eastAsia="楷体_GB2312" w:hAnsi="楷体_GB2312" w:cs="楷体_GB2312" w:hint="eastAsia"/>
          <w:bCs/>
          <w:sz w:val="32"/>
          <w:szCs w:val="32"/>
        </w:rPr>
        <w:t>（十一）资产共享共用率</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评分标准：部门、单位实现资产调配使用</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次以上或将资产上缴公物仓的得</w:t>
      </w:r>
      <w:r>
        <w:rPr>
          <w:rFonts w:ascii="仿宋_GB2312" w:eastAsia="仿宋_GB2312" w:hAnsi="仿宋_GB2312" w:cs="仿宋_GB2312" w:hint="eastAsia"/>
          <w:bCs/>
          <w:sz w:val="32"/>
          <w:szCs w:val="32"/>
        </w:rPr>
        <w:t>15</w:t>
      </w:r>
      <w:r>
        <w:rPr>
          <w:rFonts w:ascii="仿宋_GB2312" w:eastAsia="仿宋_GB2312" w:hAnsi="仿宋_GB2312" w:cs="仿宋_GB2312" w:hint="eastAsia"/>
          <w:bCs/>
          <w:sz w:val="32"/>
          <w:szCs w:val="32"/>
        </w:rPr>
        <w:t>分；部门、单位实现资产调配使用</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次的得</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分</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部门、单位未实现资产调配使用的，计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提供材料：资产移交公物仓协议书或者</w:t>
      </w:r>
      <w:r>
        <w:rPr>
          <w:rFonts w:ascii="仿宋_GB2312" w:eastAsia="仿宋_GB2312" w:hAnsi="仿宋" w:hint="eastAsia"/>
          <w:bCs/>
          <w:sz w:val="32"/>
          <w:szCs w:val="32"/>
        </w:rPr>
        <w:t>2020</w:t>
      </w:r>
      <w:r>
        <w:rPr>
          <w:rFonts w:ascii="仿宋_GB2312" w:eastAsia="仿宋_GB2312" w:hAnsi="仿宋" w:hint="eastAsia"/>
          <w:bCs/>
          <w:sz w:val="32"/>
          <w:szCs w:val="32"/>
        </w:rPr>
        <w:t>年度调配资产的证明材料</w:t>
      </w:r>
      <w:r>
        <w:rPr>
          <w:rFonts w:ascii="仿宋_GB2312" w:eastAsia="仿宋_GB2312" w:hAnsi="仿宋_GB2312" w:cs="仿宋_GB2312" w:hint="eastAsia"/>
          <w:bCs/>
          <w:sz w:val="32"/>
          <w:szCs w:val="32"/>
        </w:rPr>
        <w:t>。</w:t>
      </w:r>
    </w:p>
    <w:p w:rsidR="00021774" w:rsidRDefault="00AD6A78" w:rsidP="00D21271">
      <w:pPr>
        <w:overflowPunct w:val="0"/>
        <w:spacing w:line="600" w:lineRule="exact"/>
        <w:ind w:firstLineChars="200" w:firstLine="640"/>
        <w:rPr>
          <w:rFonts w:ascii="楷体" w:eastAsia="楷体" w:hAnsi="楷体" w:cs="楷体"/>
          <w:bCs/>
          <w:sz w:val="32"/>
          <w:szCs w:val="32"/>
        </w:rPr>
      </w:pPr>
      <w:r>
        <w:rPr>
          <w:rFonts w:ascii="楷体_GB2312" w:eastAsia="楷体_GB2312" w:hAnsi="楷体_GB2312" w:cs="楷体_GB2312" w:hint="eastAsia"/>
          <w:bCs/>
          <w:sz w:val="32"/>
          <w:szCs w:val="32"/>
        </w:rPr>
        <w:t>（十二）加分项</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评分标准：</w:t>
      </w:r>
    </w:p>
    <w:p w:rsidR="00021774" w:rsidRDefault="00AD6A78" w:rsidP="00D21271">
      <w:pPr>
        <w:numPr>
          <w:ilvl w:val="255"/>
          <w:numId w:val="0"/>
        </w:num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资产管理工作获得</w:t>
      </w:r>
      <w:r>
        <w:rPr>
          <w:rFonts w:ascii="仿宋_GB2312" w:eastAsia="仿宋_GB2312" w:hAnsi="仿宋" w:hint="eastAsia"/>
          <w:bCs/>
          <w:sz w:val="32"/>
          <w:szCs w:val="32"/>
          <w:lang w:val="zh-CN"/>
        </w:rPr>
        <w:t>国务院有关部委、省委省政府、国家级学会及省级××领导小组奖励，</w:t>
      </w:r>
      <w:r>
        <w:rPr>
          <w:rFonts w:ascii="仿宋_GB2312" w:eastAsia="仿宋_GB2312" w:hAnsi="仿宋_GB2312" w:cs="仿宋_GB2312" w:hint="eastAsia"/>
          <w:bCs/>
          <w:sz w:val="32"/>
          <w:szCs w:val="32"/>
        </w:rPr>
        <w:t>得</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分；</w:t>
      </w:r>
      <w:r>
        <w:rPr>
          <w:rFonts w:ascii="仿宋_GB2312" w:eastAsia="仿宋_GB2312" w:hAnsi="仿宋" w:hint="eastAsia"/>
          <w:bCs/>
          <w:sz w:val="32"/>
          <w:szCs w:val="32"/>
          <w:lang w:val="zh-CN"/>
        </w:rPr>
        <w:t>省级资产综合管理部门颁发的奖励，得</w:t>
      </w:r>
      <w:r>
        <w:rPr>
          <w:rFonts w:ascii="仿宋_GB2312" w:eastAsia="仿宋_GB2312" w:hAnsi="仿宋" w:hint="eastAsia"/>
          <w:bCs/>
          <w:sz w:val="32"/>
          <w:szCs w:val="32"/>
        </w:rPr>
        <w:t>3</w:t>
      </w:r>
      <w:r>
        <w:rPr>
          <w:rFonts w:ascii="仿宋_GB2312" w:eastAsia="仿宋_GB2312" w:hAnsi="仿宋" w:hint="eastAsia"/>
          <w:bCs/>
          <w:sz w:val="32"/>
          <w:szCs w:val="32"/>
        </w:rPr>
        <w:t>分</w:t>
      </w:r>
      <w:r>
        <w:rPr>
          <w:rFonts w:ascii="仿宋_GB2312" w:eastAsia="仿宋_GB2312" w:hAnsi="仿宋_GB2312" w:cs="仿宋_GB2312" w:hint="eastAsia"/>
          <w:bCs/>
          <w:sz w:val="32"/>
          <w:szCs w:val="32"/>
        </w:rPr>
        <w:t>。</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 w:hint="eastAsia"/>
          <w:bCs/>
          <w:sz w:val="32"/>
          <w:szCs w:val="32"/>
        </w:rPr>
        <w:t>2.</w:t>
      </w:r>
      <w:r>
        <w:rPr>
          <w:rFonts w:ascii="仿宋_GB2312" w:eastAsia="仿宋_GB2312" w:hAnsi="仿宋" w:hint="eastAsia"/>
          <w:bCs/>
          <w:sz w:val="32"/>
          <w:szCs w:val="32"/>
        </w:rPr>
        <w:t>资产管理方面有重大创新，包括理论创新、技术创新、管理创新，创新形成成果在报刊、报纸、主流媒体等宣传渠道进行公开宣传报道，得</w:t>
      </w:r>
      <w:r>
        <w:rPr>
          <w:rFonts w:ascii="仿宋_GB2312" w:eastAsia="仿宋_GB2312" w:hAnsi="仿宋" w:hint="eastAsia"/>
          <w:bCs/>
          <w:sz w:val="32"/>
          <w:szCs w:val="32"/>
        </w:rPr>
        <w:t>2</w:t>
      </w:r>
      <w:r>
        <w:rPr>
          <w:rFonts w:ascii="仿宋_GB2312" w:eastAsia="仿宋_GB2312" w:hAnsi="仿宋" w:hint="eastAsia"/>
          <w:bCs/>
          <w:sz w:val="32"/>
          <w:szCs w:val="32"/>
        </w:rPr>
        <w:t>分</w:t>
      </w:r>
      <w:r>
        <w:rPr>
          <w:rFonts w:ascii="仿宋_GB2312" w:eastAsia="仿宋_GB2312" w:hAnsi="仿宋_GB2312" w:cs="仿宋_GB2312" w:hint="eastAsia"/>
          <w:bCs/>
          <w:sz w:val="32"/>
          <w:szCs w:val="32"/>
        </w:rPr>
        <w:t>。</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资产盘活效果良好。</w:t>
      </w:r>
      <w:r>
        <w:rPr>
          <w:rFonts w:ascii="仿宋_GB2312" w:eastAsia="仿宋_GB2312" w:hAnsi="仿宋_GB2312" w:cs="仿宋_GB2312" w:hint="eastAsia"/>
          <w:bCs/>
          <w:sz w:val="32"/>
          <w:szCs w:val="32"/>
        </w:rPr>
        <w:t>2020</w:t>
      </w:r>
      <w:r>
        <w:rPr>
          <w:rFonts w:ascii="仿宋_GB2312" w:eastAsia="仿宋_GB2312" w:hAnsi="仿宋_GB2312" w:cs="仿宋_GB2312" w:hint="eastAsia"/>
          <w:bCs/>
          <w:sz w:val="32"/>
          <w:szCs w:val="32"/>
        </w:rPr>
        <w:t>年按规定将闲置资产和对外出租资产</w:t>
      </w:r>
      <w:proofErr w:type="gramStart"/>
      <w:r>
        <w:rPr>
          <w:rFonts w:ascii="仿宋_GB2312" w:eastAsia="仿宋_GB2312" w:hAnsi="仿宋_GB2312" w:cs="仿宋_GB2312" w:hint="eastAsia"/>
          <w:bCs/>
          <w:sz w:val="32"/>
          <w:szCs w:val="32"/>
        </w:rPr>
        <w:t>划转至财欣公司</w:t>
      </w:r>
      <w:proofErr w:type="gramEnd"/>
      <w:r>
        <w:rPr>
          <w:rFonts w:ascii="仿宋_GB2312" w:eastAsia="仿宋_GB2312" w:hAnsi="仿宋_GB2312" w:cs="仿宋_GB2312" w:hint="eastAsia"/>
          <w:bCs/>
          <w:sz w:val="32"/>
          <w:szCs w:val="32"/>
        </w:rPr>
        <w:t>统筹运营，得</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分。</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上述三项得分合计不能超过</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分。</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提供材料：获得奖项证书，发表报刊、报纸，报道宣传，资产移交协议等证明材料。</w:t>
      </w:r>
    </w:p>
    <w:p w:rsidR="00021774" w:rsidRDefault="00AD6A78" w:rsidP="00D21271">
      <w:pPr>
        <w:overflowPunct w:val="0"/>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（十三）扣分项</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评分标准：在巡视、审计、监督检查工作中发现资产管理存</w:t>
      </w:r>
      <w:r>
        <w:rPr>
          <w:rFonts w:ascii="仿宋_GB2312" w:eastAsia="仿宋_GB2312" w:hAnsi="仿宋_GB2312" w:cs="仿宋_GB2312" w:hint="eastAsia"/>
          <w:bCs/>
          <w:sz w:val="32"/>
          <w:szCs w:val="32"/>
        </w:rPr>
        <w:lastRenderedPageBreak/>
        <w:t>在问题的，每一次行政处罚，扣</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分；每一次行政处理，扣</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分；巡视、审计、监督检查工作中发现问题属于部门单位责任的，每次扣</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分；问题性质特别严重的，扣</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分。</w:t>
      </w:r>
    </w:p>
    <w:p w:rsidR="00021774" w:rsidRDefault="00AD6A78" w:rsidP="00D21271">
      <w:pPr>
        <w:overflowPunct w:val="0"/>
        <w:spacing w:line="600" w:lineRule="exact"/>
        <w:ind w:firstLine="600"/>
        <w:rPr>
          <w:rFonts w:ascii="黑体" w:eastAsia="黑体" w:hAnsi="黑体" w:cs="黑体"/>
          <w:bCs/>
          <w:sz w:val="32"/>
          <w:szCs w:val="32"/>
        </w:rPr>
      </w:pPr>
      <w:r>
        <w:rPr>
          <w:rFonts w:ascii="黑体" w:eastAsia="黑体" w:hAnsi="黑体" w:cs="黑体" w:hint="eastAsia"/>
          <w:bCs/>
          <w:sz w:val="32"/>
          <w:szCs w:val="32"/>
        </w:rPr>
        <w:t>二、分数计算说明</w:t>
      </w:r>
    </w:p>
    <w:p w:rsidR="00021774" w:rsidRDefault="00AD6A78" w:rsidP="00D21271">
      <w:pPr>
        <w:overflowPunct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（一）定量指标根据系统数据信息自动生成得分，</w:t>
      </w:r>
      <w:proofErr w:type="gramStart"/>
      <w:r>
        <w:rPr>
          <w:rFonts w:ascii="仿宋_GB2312" w:eastAsia="仿宋_GB2312" w:hAnsi="仿宋_GB2312" w:cs="仿宋_GB2312" w:hint="eastAsia"/>
          <w:bCs/>
          <w:sz w:val="32"/>
          <w:szCs w:val="32"/>
        </w:rPr>
        <w:t>供评价</w:t>
      </w:r>
      <w:proofErr w:type="gramEnd"/>
      <w:r>
        <w:rPr>
          <w:rFonts w:ascii="仿宋_GB2312" w:eastAsia="仿宋_GB2312" w:hAnsi="仿宋_GB2312" w:cs="仿宋_GB2312" w:hint="eastAsia"/>
          <w:bCs/>
          <w:sz w:val="32"/>
          <w:szCs w:val="32"/>
        </w:rPr>
        <w:t>单位参考，如与实际情况不符，可据实填报，并上</w:t>
      </w:r>
      <w:proofErr w:type="gramStart"/>
      <w:r>
        <w:rPr>
          <w:rFonts w:ascii="仿宋_GB2312" w:eastAsia="仿宋_GB2312" w:hAnsi="仿宋_GB2312" w:cs="仿宋_GB2312" w:hint="eastAsia"/>
          <w:bCs/>
          <w:sz w:val="32"/>
          <w:szCs w:val="32"/>
        </w:rPr>
        <w:t>传相关</w:t>
      </w:r>
      <w:proofErr w:type="gramEnd"/>
      <w:r>
        <w:rPr>
          <w:rFonts w:ascii="仿宋_GB2312" w:eastAsia="仿宋_GB2312" w:hAnsi="仿宋_GB2312" w:cs="仿宋_GB2312" w:hint="eastAsia"/>
          <w:bCs/>
          <w:sz w:val="32"/>
          <w:szCs w:val="32"/>
        </w:rPr>
        <w:t>证明材料。</w:t>
      </w:r>
    </w:p>
    <w:p w:rsidR="00021774" w:rsidRDefault="00AD6A78" w:rsidP="00D21271">
      <w:pPr>
        <w:overflowPunct w:val="0"/>
        <w:spacing w:line="600" w:lineRule="exact"/>
        <w:ind w:firstLine="6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（二）此次评价为百分制计分。本年度</w:t>
      </w:r>
      <w:proofErr w:type="gramStart"/>
      <w:r>
        <w:rPr>
          <w:rFonts w:ascii="仿宋_GB2312" w:eastAsia="仿宋_GB2312" w:hAnsi="仿宋_GB2312" w:cs="仿宋_GB2312" w:hint="eastAsia"/>
          <w:bCs/>
          <w:sz w:val="32"/>
          <w:szCs w:val="32"/>
        </w:rPr>
        <w:t>无评价</w:t>
      </w:r>
      <w:proofErr w:type="gramEnd"/>
      <w:r>
        <w:rPr>
          <w:rFonts w:ascii="仿宋_GB2312" w:eastAsia="仿宋_GB2312" w:hAnsi="仿宋_GB2312" w:cs="仿宋_GB2312" w:hint="eastAsia"/>
          <w:bCs/>
          <w:sz w:val="32"/>
          <w:szCs w:val="32"/>
        </w:rPr>
        <w:t>指标项工作的指标合计分值为</w:t>
      </w:r>
      <w:r>
        <w:rPr>
          <w:rFonts w:ascii="仿宋_GB2312" w:eastAsia="仿宋_GB2312" w:hAnsi="仿宋_GB2312" w:cs="仿宋_GB2312" w:hint="eastAsia"/>
          <w:bCs/>
          <w:sz w:val="32"/>
          <w:szCs w:val="32"/>
        </w:rPr>
        <w:t>N</w:t>
      </w:r>
      <w:r>
        <w:rPr>
          <w:rFonts w:ascii="仿宋_GB2312" w:eastAsia="仿宋_GB2312" w:hAnsi="仿宋_GB2312" w:cs="仿宋_GB2312" w:hint="eastAsia"/>
          <w:bCs/>
          <w:sz w:val="32"/>
          <w:szCs w:val="32"/>
        </w:rPr>
        <w:t>，本年度扣分指标合计得分为</w:t>
      </w:r>
      <w:r>
        <w:rPr>
          <w:rFonts w:ascii="仿宋_GB2312" w:eastAsia="仿宋_GB2312" w:hAnsi="仿宋_GB2312" w:cs="仿宋_GB2312" w:hint="eastAsia"/>
          <w:bCs/>
          <w:sz w:val="32"/>
          <w:szCs w:val="32"/>
        </w:rPr>
        <w:t>D</w:t>
      </w:r>
      <w:r>
        <w:rPr>
          <w:rFonts w:ascii="仿宋_GB2312" w:eastAsia="仿宋_GB2312" w:hAnsi="仿宋_GB2312" w:cs="仿宋_GB2312" w:hint="eastAsia"/>
          <w:bCs/>
          <w:sz w:val="32"/>
          <w:szCs w:val="32"/>
        </w:rPr>
        <w:t>，本年度加分指标合计得分为</w:t>
      </w:r>
      <w:r>
        <w:rPr>
          <w:rFonts w:ascii="仿宋_GB2312" w:eastAsia="仿宋_GB2312" w:hAnsi="仿宋_GB2312" w:cs="仿宋_GB2312" w:hint="eastAsia"/>
          <w:bCs/>
          <w:sz w:val="32"/>
          <w:szCs w:val="32"/>
        </w:rPr>
        <w:t>P</w:t>
      </w:r>
      <w:r>
        <w:rPr>
          <w:rFonts w:ascii="仿宋_GB2312" w:eastAsia="仿宋_GB2312" w:hAnsi="仿宋_GB2312" w:cs="仿宋_GB2312" w:hint="eastAsia"/>
          <w:bCs/>
          <w:sz w:val="32"/>
          <w:szCs w:val="32"/>
        </w:rPr>
        <w:t>，单位评价总分</w:t>
      </w:r>
      <w:r>
        <w:rPr>
          <w:rFonts w:ascii="仿宋_GB2312" w:eastAsia="仿宋_GB2312" w:hAnsi="仿宋_GB2312" w:cs="仿宋_GB2312" w:hint="eastAsia"/>
          <w:bCs/>
          <w:sz w:val="32"/>
          <w:szCs w:val="32"/>
        </w:rPr>
        <w:t>X=</w:t>
      </w:r>
      <w:r>
        <w:rPr>
          <w:rFonts w:ascii="仿宋_GB2312" w:eastAsia="仿宋_GB2312" w:hAnsi="仿宋_GB2312" w:cs="仿宋_GB2312" w:hint="eastAsia"/>
          <w:bCs/>
          <w:sz w:val="32"/>
          <w:szCs w:val="32"/>
        </w:rPr>
        <w:t>小计得分</w:t>
      </w:r>
      <w:r>
        <w:rPr>
          <w:rFonts w:ascii="仿宋_GB2312" w:eastAsia="仿宋_GB2312" w:hAnsi="仿宋_GB2312" w:cs="仿宋_GB2312" w:hint="eastAsia"/>
          <w:bCs/>
          <w:sz w:val="32"/>
          <w:szCs w:val="32"/>
        </w:rPr>
        <w:t>/(100-N)*100-D+P,X</w:t>
      </w:r>
      <w:r>
        <w:rPr>
          <w:rFonts w:ascii="仿宋_GB2312" w:eastAsia="仿宋_GB2312" w:hAnsi="仿宋_GB2312" w:cs="仿宋_GB2312" w:hint="eastAsia"/>
          <w:bCs/>
          <w:sz w:val="32"/>
          <w:szCs w:val="32"/>
        </w:rPr>
        <w:t>超过</w:t>
      </w:r>
      <w:r>
        <w:rPr>
          <w:rFonts w:ascii="仿宋_GB2312" w:eastAsia="仿宋_GB2312" w:hAnsi="仿宋_GB2312" w:cs="仿宋_GB2312" w:hint="eastAsia"/>
          <w:bCs/>
          <w:sz w:val="32"/>
          <w:szCs w:val="32"/>
        </w:rPr>
        <w:t>100</w:t>
      </w:r>
      <w:r>
        <w:rPr>
          <w:rFonts w:ascii="仿宋_GB2312" w:eastAsia="仿宋_GB2312" w:hAnsi="仿宋_GB2312" w:cs="仿宋_GB2312" w:hint="eastAsia"/>
          <w:bCs/>
          <w:sz w:val="32"/>
          <w:szCs w:val="32"/>
        </w:rPr>
        <w:t>分的按</w:t>
      </w:r>
      <w:r>
        <w:rPr>
          <w:rFonts w:ascii="仿宋_GB2312" w:eastAsia="仿宋_GB2312" w:hAnsi="仿宋_GB2312" w:cs="仿宋_GB2312" w:hint="eastAsia"/>
          <w:bCs/>
          <w:sz w:val="32"/>
          <w:szCs w:val="32"/>
        </w:rPr>
        <w:t>100</w:t>
      </w:r>
      <w:r>
        <w:rPr>
          <w:rFonts w:ascii="仿宋_GB2312" w:eastAsia="仿宋_GB2312" w:hAnsi="仿宋_GB2312" w:cs="仿宋_GB2312" w:hint="eastAsia"/>
          <w:bCs/>
          <w:sz w:val="32"/>
          <w:szCs w:val="32"/>
        </w:rPr>
        <w:t>分计算。</w:t>
      </w:r>
    </w:p>
    <w:p w:rsidR="00021774" w:rsidRDefault="00021774" w:rsidP="00D21271">
      <w:pPr>
        <w:overflowPunct w:val="0"/>
        <w:spacing w:line="600" w:lineRule="exact"/>
        <w:ind w:firstLine="600"/>
        <w:rPr>
          <w:rFonts w:ascii="仿宋_GB2312" w:eastAsia="仿宋_GB2312" w:hAnsi="仿宋"/>
          <w:bCs/>
          <w:sz w:val="32"/>
          <w:szCs w:val="32"/>
        </w:rPr>
      </w:pPr>
    </w:p>
    <w:p w:rsidR="00021774" w:rsidRDefault="00021774" w:rsidP="00D21271">
      <w:pPr>
        <w:numPr>
          <w:ilvl w:val="255"/>
          <w:numId w:val="0"/>
        </w:numPr>
        <w:overflowPunct w:val="0"/>
        <w:spacing w:line="600" w:lineRule="exact"/>
        <w:rPr>
          <w:sz w:val="32"/>
          <w:szCs w:val="32"/>
        </w:rPr>
      </w:pPr>
    </w:p>
    <w:sectPr w:rsidR="00021774" w:rsidSect="00D21271">
      <w:footerReference w:type="even" r:id="rId9"/>
      <w:footerReference w:type="default" r:id="rId10"/>
      <w:pgSz w:w="11906" w:h="16838" w:code="9"/>
      <w:pgMar w:top="1701" w:right="1474" w:bottom="1701" w:left="1474" w:header="851" w:footer="136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A78" w:rsidRDefault="00AD6A78">
      <w:r>
        <w:separator/>
      </w:r>
    </w:p>
  </w:endnote>
  <w:endnote w:type="continuationSeparator" w:id="0">
    <w:p w:rsidR="00AD6A78" w:rsidRDefault="00AD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4"/>
      </w:rPr>
      <w:id w:val="912045687"/>
      <w:docPartObj>
        <w:docPartGallery w:val="Page Numbers (Bottom of Page)"/>
        <w:docPartUnique/>
      </w:docPartObj>
    </w:sdtPr>
    <w:sdtContent>
      <w:p w:rsidR="00D21271" w:rsidRPr="00D21271" w:rsidRDefault="00D21271" w:rsidP="00D21271">
        <w:pPr>
          <w:pStyle w:val="a5"/>
          <w:rPr>
            <w:rFonts w:asciiTheme="minorEastAsia" w:eastAsiaTheme="minorEastAsia" w:hAnsiTheme="minorEastAsia"/>
            <w:sz w:val="24"/>
          </w:rPr>
        </w:pPr>
        <w:r w:rsidRPr="00D21271">
          <w:rPr>
            <w:rFonts w:asciiTheme="minorEastAsia" w:eastAsiaTheme="minorEastAsia" w:hAnsiTheme="minorEastAsia" w:hint="eastAsia"/>
            <w:sz w:val="24"/>
          </w:rPr>
          <w:t xml:space="preserve">— </w:t>
        </w:r>
        <w:r w:rsidRPr="00D21271">
          <w:rPr>
            <w:rFonts w:asciiTheme="minorEastAsia" w:eastAsiaTheme="minorEastAsia" w:hAnsiTheme="minorEastAsia"/>
            <w:sz w:val="24"/>
          </w:rPr>
          <w:fldChar w:fldCharType="begin"/>
        </w:r>
        <w:r w:rsidRPr="00D21271">
          <w:rPr>
            <w:rFonts w:asciiTheme="minorEastAsia" w:eastAsiaTheme="minorEastAsia" w:hAnsiTheme="minorEastAsia"/>
            <w:sz w:val="24"/>
          </w:rPr>
          <w:instrText>PAGE   \* MERGEFORMAT</w:instrText>
        </w:r>
        <w:r w:rsidRPr="00D21271">
          <w:rPr>
            <w:rFonts w:asciiTheme="minorEastAsia" w:eastAsiaTheme="minorEastAsia" w:hAnsiTheme="minorEastAsia"/>
            <w:sz w:val="24"/>
          </w:rPr>
          <w:fldChar w:fldCharType="separate"/>
        </w:r>
        <w:r w:rsidRPr="00D21271">
          <w:rPr>
            <w:rFonts w:asciiTheme="minorEastAsia" w:eastAsiaTheme="minorEastAsia" w:hAnsiTheme="minorEastAsia"/>
            <w:noProof/>
            <w:sz w:val="24"/>
            <w:lang w:val="zh-CN"/>
          </w:rPr>
          <w:t>2</w:t>
        </w:r>
        <w:r w:rsidRPr="00D21271">
          <w:rPr>
            <w:rFonts w:asciiTheme="minorEastAsia" w:eastAsiaTheme="minorEastAsia" w:hAnsiTheme="minorEastAsia"/>
            <w:sz w:val="24"/>
          </w:rPr>
          <w:fldChar w:fldCharType="end"/>
        </w:r>
        <w:r w:rsidRPr="00D21271">
          <w:rPr>
            <w:rFonts w:asciiTheme="minorEastAsia" w:eastAsiaTheme="minorEastAsia" w:hAnsiTheme="minorEastAsia" w:hint="eastAsia"/>
            <w:sz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4"/>
      </w:rPr>
      <w:id w:val="856629612"/>
      <w:docPartObj>
        <w:docPartGallery w:val="Page Numbers (Bottom of Page)"/>
        <w:docPartUnique/>
      </w:docPartObj>
    </w:sdtPr>
    <w:sdtContent>
      <w:p w:rsidR="00021774" w:rsidRPr="00D21271" w:rsidRDefault="00D21271" w:rsidP="00D21271">
        <w:pPr>
          <w:pStyle w:val="a5"/>
          <w:jc w:val="right"/>
          <w:rPr>
            <w:rFonts w:asciiTheme="minorEastAsia" w:eastAsiaTheme="minorEastAsia" w:hAnsiTheme="minorEastAsia"/>
            <w:sz w:val="24"/>
          </w:rPr>
        </w:pPr>
        <w:r w:rsidRPr="00D21271">
          <w:rPr>
            <w:rFonts w:asciiTheme="minorEastAsia" w:eastAsiaTheme="minorEastAsia" w:hAnsiTheme="minorEastAsia" w:hint="eastAsia"/>
            <w:sz w:val="24"/>
          </w:rPr>
          <w:t>—</w:t>
        </w:r>
        <w:r w:rsidRPr="00D21271">
          <w:rPr>
            <w:rFonts w:asciiTheme="minorEastAsia" w:eastAsiaTheme="minorEastAsia" w:hAnsiTheme="minorEastAsia" w:hint="eastAsia"/>
            <w:sz w:val="24"/>
          </w:rPr>
          <w:t xml:space="preserve"> </w:t>
        </w:r>
        <w:r w:rsidRPr="00D21271">
          <w:rPr>
            <w:rFonts w:asciiTheme="minorEastAsia" w:eastAsiaTheme="minorEastAsia" w:hAnsiTheme="minorEastAsia"/>
            <w:sz w:val="24"/>
          </w:rPr>
          <w:fldChar w:fldCharType="begin"/>
        </w:r>
        <w:r w:rsidRPr="00D21271">
          <w:rPr>
            <w:rFonts w:asciiTheme="minorEastAsia" w:eastAsiaTheme="minorEastAsia" w:hAnsiTheme="minorEastAsia"/>
            <w:sz w:val="24"/>
          </w:rPr>
          <w:instrText>PAGE   \* MERGEFORMAT</w:instrText>
        </w:r>
        <w:r w:rsidRPr="00D21271">
          <w:rPr>
            <w:rFonts w:asciiTheme="minorEastAsia" w:eastAsiaTheme="minorEastAsia" w:hAnsiTheme="minorEastAsia"/>
            <w:sz w:val="24"/>
          </w:rPr>
          <w:fldChar w:fldCharType="separate"/>
        </w:r>
        <w:r w:rsidRPr="00D21271">
          <w:rPr>
            <w:rFonts w:asciiTheme="minorEastAsia" w:eastAsiaTheme="minorEastAsia" w:hAnsiTheme="minorEastAsia"/>
            <w:noProof/>
            <w:sz w:val="24"/>
            <w:lang w:val="zh-CN"/>
          </w:rPr>
          <w:t>1</w:t>
        </w:r>
        <w:r w:rsidRPr="00D21271">
          <w:rPr>
            <w:rFonts w:asciiTheme="minorEastAsia" w:eastAsiaTheme="minorEastAsia" w:hAnsiTheme="minorEastAsia"/>
            <w:sz w:val="24"/>
          </w:rPr>
          <w:fldChar w:fldCharType="end"/>
        </w:r>
        <w:r w:rsidRPr="00D21271">
          <w:rPr>
            <w:rFonts w:asciiTheme="minorEastAsia" w:eastAsiaTheme="minorEastAsia" w:hAnsiTheme="minorEastAsia" w:hint="eastAsia"/>
            <w:sz w:val="24"/>
          </w:rPr>
          <w:t xml:space="preserve"> </w:t>
        </w:r>
        <w:r w:rsidRPr="00D21271">
          <w:rPr>
            <w:rFonts w:asciiTheme="minorEastAsia" w:eastAsiaTheme="minorEastAsia" w:hAnsiTheme="minorEastAsia" w:hint="eastAsia"/>
            <w:sz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A78" w:rsidRDefault="00AD6A78">
      <w:r>
        <w:separator/>
      </w:r>
    </w:p>
  </w:footnote>
  <w:footnote w:type="continuationSeparator" w:id="0">
    <w:p w:rsidR="00AD6A78" w:rsidRDefault="00AD6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58DD"/>
    <w:multiLevelType w:val="hybridMultilevel"/>
    <w:tmpl w:val="F4AC0282"/>
    <w:lvl w:ilvl="0" w:tplc="B328A30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5D2"/>
    <w:rsid w:val="00021774"/>
    <w:rsid w:val="00172A27"/>
    <w:rsid w:val="00553798"/>
    <w:rsid w:val="00A32D58"/>
    <w:rsid w:val="00AD6A78"/>
    <w:rsid w:val="00D21271"/>
    <w:rsid w:val="00FB61F0"/>
    <w:rsid w:val="018F4ED8"/>
    <w:rsid w:val="01DA2815"/>
    <w:rsid w:val="02CB7B9F"/>
    <w:rsid w:val="046400B4"/>
    <w:rsid w:val="046C72C6"/>
    <w:rsid w:val="050619F9"/>
    <w:rsid w:val="051E4097"/>
    <w:rsid w:val="064A08FC"/>
    <w:rsid w:val="065833B0"/>
    <w:rsid w:val="068674CF"/>
    <w:rsid w:val="06C90AC8"/>
    <w:rsid w:val="06E41815"/>
    <w:rsid w:val="0772339E"/>
    <w:rsid w:val="08EB71E6"/>
    <w:rsid w:val="093A5CE4"/>
    <w:rsid w:val="094330FA"/>
    <w:rsid w:val="09793CD2"/>
    <w:rsid w:val="0ADB3B66"/>
    <w:rsid w:val="0CFE7E2E"/>
    <w:rsid w:val="0D143234"/>
    <w:rsid w:val="0DBE56D4"/>
    <w:rsid w:val="0F393FA4"/>
    <w:rsid w:val="0F747565"/>
    <w:rsid w:val="106B5540"/>
    <w:rsid w:val="10D75140"/>
    <w:rsid w:val="11CA2DCE"/>
    <w:rsid w:val="125F211E"/>
    <w:rsid w:val="1281757C"/>
    <w:rsid w:val="128976E4"/>
    <w:rsid w:val="132C181F"/>
    <w:rsid w:val="1383309E"/>
    <w:rsid w:val="141C55FD"/>
    <w:rsid w:val="15135C28"/>
    <w:rsid w:val="16A87994"/>
    <w:rsid w:val="17E76228"/>
    <w:rsid w:val="1A3D3A8C"/>
    <w:rsid w:val="1AC14ABC"/>
    <w:rsid w:val="1B142975"/>
    <w:rsid w:val="1B277F70"/>
    <w:rsid w:val="1BAA7B41"/>
    <w:rsid w:val="1C0D3DDA"/>
    <w:rsid w:val="1CAD2400"/>
    <w:rsid w:val="1CDC727F"/>
    <w:rsid w:val="1DB55B1A"/>
    <w:rsid w:val="1ECC3540"/>
    <w:rsid w:val="1FA16449"/>
    <w:rsid w:val="20D932F9"/>
    <w:rsid w:val="212E20E6"/>
    <w:rsid w:val="21744672"/>
    <w:rsid w:val="21863206"/>
    <w:rsid w:val="21A5687F"/>
    <w:rsid w:val="21FB56D9"/>
    <w:rsid w:val="221B7156"/>
    <w:rsid w:val="22437121"/>
    <w:rsid w:val="22FD2205"/>
    <w:rsid w:val="24DC5418"/>
    <w:rsid w:val="25132DB9"/>
    <w:rsid w:val="2558543C"/>
    <w:rsid w:val="269B59BE"/>
    <w:rsid w:val="27EA47FE"/>
    <w:rsid w:val="27EF35B6"/>
    <w:rsid w:val="27FB6156"/>
    <w:rsid w:val="28DC1178"/>
    <w:rsid w:val="2A8402AF"/>
    <w:rsid w:val="2C8468F3"/>
    <w:rsid w:val="2E01112F"/>
    <w:rsid w:val="2F3E4992"/>
    <w:rsid w:val="2F4C10F4"/>
    <w:rsid w:val="2F737A78"/>
    <w:rsid w:val="3043271A"/>
    <w:rsid w:val="30D46D71"/>
    <w:rsid w:val="31517CE7"/>
    <w:rsid w:val="320B4FB8"/>
    <w:rsid w:val="33E6620A"/>
    <w:rsid w:val="35212A8B"/>
    <w:rsid w:val="35BB40FB"/>
    <w:rsid w:val="36396DD6"/>
    <w:rsid w:val="37995B82"/>
    <w:rsid w:val="38F30639"/>
    <w:rsid w:val="396E1F85"/>
    <w:rsid w:val="3B232C0D"/>
    <w:rsid w:val="3B8E247A"/>
    <w:rsid w:val="3CC31B6D"/>
    <w:rsid w:val="3D01337A"/>
    <w:rsid w:val="3D646AA8"/>
    <w:rsid w:val="3D6A305A"/>
    <w:rsid w:val="3ECA40B5"/>
    <w:rsid w:val="3F37799C"/>
    <w:rsid w:val="3F7C7433"/>
    <w:rsid w:val="3FD26C11"/>
    <w:rsid w:val="40293350"/>
    <w:rsid w:val="40C50F84"/>
    <w:rsid w:val="40CB278E"/>
    <w:rsid w:val="41457B3C"/>
    <w:rsid w:val="4181062A"/>
    <w:rsid w:val="4231170B"/>
    <w:rsid w:val="43A9653B"/>
    <w:rsid w:val="44617691"/>
    <w:rsid w:val="44BD6436"/>
    <w:rsid w:val="45101EDA"/>
    <w:rsid w:val="456361C2"/>
    <w:rsid w:val="45B609CD"/>
    <w:rsid w:val="48417069"/>
    <w:rsid w:val="48DB16CB"/>
    <w:rsid w:val="491526EE"/>
    <w:rsid w:val="49393573"/>
    <w:rsid w:val="497C1658"/>
    <w:rsid w:val="49E67D87"/>
    <w:rsid w:val="4A791D15"/>
    <w:rsid w:val="4B127675"/>
    <w:rsid w:val="4B8142B0"/>
    <w:rsid w:val="4C6B7623"/>
    <w:rsid w:val="4C921BB2"/>
    <w:rsid w:val="4CD91E21"/>
    <w:rsid w:val="4E041E8A"/>
    <w:rsid w:val="4E4069BA"/>
    <w:rsid w:val="4F8247DD"/>
    <w:rsid w:val="51B31040"/>
    <w:rsid w:val="52E1512A"/>
    <w:rsid w:val="52E644CB"/>
    <w:rsid w:val="53EF3670"/>
    <w:rsid w:val="55705F32"/>
    <w:rsid w:val="56501423"/>
    <w:rsid w:val="574E76FA"/>
    <w:rsid w:val="5A1D47BB"/>
    <w:rsid w:val="5B7A309A"/>
    <w:rsid w:val="5DB638C7"/>
    <w:rsid w:val="5DE574C2"/>
    <w:rsid w:val="5E1E7333"/>
    <w:rsid w:val="5E7A55E1"/>
    <w:rsid w:val="5F056A9F"/>
    <w:rsid w:val="5F06538A"/>
    <w:rsid w:val="5F8F00CF"/>
    <w:rsid w:val="5FA85439"/>
    <w:rsid w:val="60287DBD"/>
    <w:rsid w:val="60650571"/>
    <w:rsid w:val="609E3424"/>
    <w:rsid w:val="611D7349"/>
    <w:rsid w:val="6140797F"/>
    <w:rsid w:val="61541B7A"/>
    <w:rsid w:val="624D7AD8"/>
    <w:rsid w:val="63EE7443"/>
    <w:rsid w:val="64425C20"/>
    <w:rsid w:val="66351D32"/>
    <w:rsid w:val="66A5767A"/>
    <w:rsid w:val="66BD4D30"/>
    <w:rsid w:val="689A6C9F"/>
    <w:rsid w:val="696F7948"/>
    <w:rsid w:val="69EF57E2"/>
    <w:rsid w:val="6A095AB2"/>
    <w:rsid w:val="6AEE43B9"/>
    <w:rsid w:val="6C687B34"/>
    <w:rsid w:val="701E0290"/>
    <w:rsid w:val="705563D7"/>
    <w:rsid w:val="70BE66AE"/>
    <w:rsid w:val="71DE6B4A"/>
    <w:rsid w:val="732A4B8F"/>
    <w:rsid w:val="760C2EF8"/>
    <w:rsid w:val="768B7E0D"/>
    <w:rsid w:val="77885A8F"/>
    <w:rsid w:val="78AD5A6D"/>
    <w:rsid w:val="78C01230"/>
    <w:rsid w:val="79F4292B"/>
    <w:rsid w:val="7A520F7E"/>
    <w:rsid w:val="7D2136BF"/>
    <w:rsid w:val="7D861BBD"/>
    <w:rsid w:val="7EAC292C"/>
    <w:rsid w:val="7F0F1FCC"/>
    <w:rsid w:val="7FE8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560"/>
    </w:pPr>
    <w:rPr>
      <w:rFonts w:ascii="宋体" w:hAnsi="宋体"/>
      <w:color w:val="000000"/>
      <w:sz w:val="28"/>
    </w:rPr>
  </w:style>
  <w:style w:type="paragraph" w:styleId="a4">
    <w:name w:val="Plain Text"/>
    <w:basedOn w:val="a"/>
    <w:qFormat/>
    <w:rPr>
      <w:rFonts w:ascii="宋体" w:hAnsi="Courier New"/>
      <w:szCs w:val="20"/>
    </w:rPr>
  </w:style>
  <w:style w:type="paragraph" w:styleId="a5">
    <w:name w:val="footer"/>
    <w:basedOn w:val="a"/>
    <w:link w:val="Char"/>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5"/>
    <w:uiPriority w:val="99"/>
    <w:rsid w:val="00D21271"/>
    <w:rPr>
      <w:rFonts w:ascii="Times New Roman" w:eastAsia="宋体" w:hAnsi="Times New Roman" w:cs="Times New Roman"/>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560"/>
    </w:pPr>
    <w:rPr>
      <w:rFonts w:ascii="宋体" w:hAnsi="宋体"/>
      <w:color w:val="000000"/>
      <w:sz w:val="28"/>
    </w:rPr>
  </w:style>
  <w:style w:type="paragraph" w:styleId="a4">
    <w:name w:val="Plain Text"/>
    <w:basedOn w:val="a"/>
    <w:qFormat/>
    <w:rPr>
      <w:rFonts w:ascii="宋体" w:hAnsi="Courier New"/>
      <w:szCs w:val="20"/>
    </w:rPr>
  </w:style>
  <w:style w:type="paragraph" w:styleId="a5">
    <w:name w:val="footer"/>
    <w:basedOn w:val="a"/>
    <w:link w:val="Char"/>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5"/>
    <w:uiPriority w:val="99"/>
    <w:rsid w:val="00D21271"/>
    <w:rPr>
      <w:rFonts w:ascii="Times New Roman" w:eastAsia="宋体" w:hAnsi="Times New Roman" w:cs="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881</Words>
  <Characters>5024</Characters>
  <Application>Microsoft Office Word</Application>
  <DocSecurity>0</DocSecurity>
  <Lines>41</Lines>
  <Paragraphs>11</Paragraphs>
  <ScaleCrop>false</ScaleCrop>
  <Company>山东省财政厅</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缑延红</dc:creator>
  <cp:lastModifiedBy>董小云</cp:lastModifiedBy>
  <cp:revision>2</cp:revision>
  <cp:lastPrinted>2021-06-07T01:52:00Z</cp:lastPrinted>
  <dcterms:created xsi:type="dcterms:W3CDTF">2021-05-10T08:40:00Z</dcterms:created>
  <dcterms:modified xsi:type="dcterms:W3CDTF">2021-11-05T06:39:00Z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